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0E" w:rsidRPr="00BF310F" w:rsidRDefault="00F43D37" w:rsidP="00A87A61">
      <w:pPr>
        <w:jc w:val="center"/>
        <w:rPr>
          <w:rFonts w:asciiTheme="minorHAnsi" w:hAnsiTheme="minorHAnsi"/>
          <w:b/>
          <w:sz w:val="28"/>
          <w:szCs w:val="28"/>
          <w:u w:val="single"/>
        </w:rPr>
      </w:pPr>
      <w:r w:rsidRPr="00BF310F">
        <w:rPr>
          <w:rFonts w:asciiTheme="minorHAnsi" w:hAnsiTheme="minorHAnsi"/>
          <w:b/>
          <w:sz w:val="28"/>
          <w:szCs w:val="28"/>
          <w:u w:val="single"/>
        </w:rPr>
        <w:t>Lisa Silverberg</w:t>
      </w:r>
      <w:r w:rsidR="00817E0E" w:rsidRPr="00BF310F">
        <w:rPr>
          <w:rFonts w:asciiTheme="minorHAnsi" w:hAnsiTheme="minorHAnsi"/>
          <w:b/>
          <w:sz w:val="28"/>
          <w:szCs w:val="28"/>
          <w:u w:val="single"/>
        </w:rPr>
        <w:t>, Principal, Process Matters</w:t>
      </w:r>
      <w:r w:rsidR="00E756ED">
        <w:rPr>
          <w:rFonts w:asciiTheme="minorHAnsi" w:hAnsiTheme="minorHAnsi"/>
          <w:b/>
          <w:sz w:val="28"/>
          <w:szCs w:val="28"/>
          <w:u w:val="single"/>
        </w:rPr>
        <w:t>, LLC</w:t>
      </w:r>
    </w:p>
    <w:p w:rsidR="00F43D37" w:rsidRPr="00F43D37" w:rsidRDefault="00F43D37" w:rsidP="00F43D37">
      <w:pPr>
        <w:pStyle w:val="BodyText3"/>
        <w:rPr>
          <w:rFonts w:asciiTheme="minorHAnsi" w:hAnsiTheme="minorHAnsi"/>
          <w:i w:val="0"/>
          <w:sz w:val="22"/>
        </w:rPr>
      </w:pPr>
    </w:p>
    <w:p w:rsidR="00F43D37" w:rsidRPr="00D00075" w:rsidRDefault="00624C74" w:rsidP="00817E0E">
      <w:pPr>
        <w:rPr>
          <w:rFonts w:asciiTheme="minorHAnsi" w:hAnsiTheme="minorHAnsi"/>
          <w:u w:val="single"/>
        </w:rPr>
      </w:pPr>
      <w:r w:rsidRPr="00D00075">
        <w:rPr>
          <w:rFonts w:asciiTheme="minorHAnsi" w:hAnsiTheme="minorHAnsi"/>
          <w:u w:val="single"/>
        </w:rPr>
        <w:t xml:space="preserve">I. </w:t>
      </w:r>
      <w:r w:rsidR="00F43D37" w:rsidRPr="00D00075">
        <w:rPr>
          <w:rFonts w:asciiTheme="minorHAnsi" w:hAnsiTheme="minorHAnsi"/>
          <w:u w:val="single"/>
        </w:rPr>
        <w:t>EXPERTISE</w:t>
      </w:r>
    </w:p>
    <w:p w:rsidR="00F43D37" w:rsidRPr="00F43D37" w:rsidRDefault="00F43D37" w:rsidP="00F43D37">
      <w:pPr>
        <w:pStyle w:val="Heading6"/>
        <w:rPr>
          <w:rFonts w:asciiTheme="minorHAnsi" w:hAnsiTheme="minorHAnsi"/>
          <w:b/>
          <w:color w:val="auto"/>
          <w:sz w:val="22"/>
        </w:rPr>
      </w:pPr>
      <w:r w:rsidRPr="00F43D37">
        <w:rPr>
          <w:rFonts w:asciiTheme="minorHAnsi" w:hAnsiTheme="minorHAnsi" w:cs="Arial"/>
          <w:b/>
          <w:i w:val="0"/>
          <w:color w:val="auto"/>
          <w:sz w:val="22"/>
        </w:rPr>
        <w:t>Planning and Facilitation</w:t>
      </w:r>
      <w:bookmarkStart w:id="0" w:name="_GoBack"/>
      <w:bookmarkEnd w:id="0"/>
      <w:r w:rsidRPr="00F43D37">
        <w:rPr>
          <w:rFonts w:asciiTheme="minorHAnsi" w:hAnsiTheme="minorHAnsi" w:cs="Arial"/>
          <w:b/>
          <w:i w:val="0"/>
          <w:color w:val="auto"/>
          <w:sz w:val="22"/>
        </w:rPr>
        <w:t xml:space="preserve"> </w:t>
      </w:r>
    </w:p>
    <w:p w:rsidR="00F43D37" w:rsidRPr="00F43D37" w:rsidRDefault="00F43D37" w:rsidP="00F43D37">
      <w:pPr>
        <w:rPr>
          <w:rFonts w:asciiTheme="minorHAnsi" w:hAnsiTheme="minorHAnsi" w:cs="Arial"/>
          <w:sz w:val="22"/>
        </w:rPr>
      </w:pPr>
      <w:r w:rsidRPr="00F43D37">
        <w:rPr>
          <w:rFonts w:asciiTheme="minorHAnsi" w:hAnsiTheme="minorHAnsi" w:cs="Arial"/>
          <w:sz w:val="22"/>
        </w:rPr>
        <w:t xml:space="preserve">Lisa provides skilled goals and outcomes planning, agenda design, and facilitation for short- and long-term dialogues such as creative brainstorming sessions, strategic planning retreats, and coalition efforts.  Lisa </w:t>
      </w:r>
      <w:r w:rsidR="005025A2">
        <w:rPr>
          <w:rFonts w:asciiTheme="minorHAnsi" w:hAnsiTheme="minorHAnsi" w:cs="Arial"/>
          <w:sz w:val="22"/>
        </w:rPr>
        <w:t>supports</w:t>
      </w:r>
      <w:r w:rsidRPr="00F43D37">
        <w:rPr>
          <w:rFonts w:asciiTheme="minorHAnsi" w:hAnsiTheme="minorHAnsi" w:cs="Arial"/>
          <w:sz w:val="22"/>
        </w:rPr>
        <w:t xml:space="preserve"> dialogue among diverse stakeholders who share common interests. Lisa helps groups look through many lenses: work, communication and conflict styles, power analysis, racial justice, and others. </w:t>
      </w:r>
    </w:p>
    <w:p w:rsidR="00F43D37" w:rsidRPr="00F43D37" w:rsidRDefault="00F43D37" w:rsidP="00F43D37">
      <w:pPr>
        <w:rPr>
          <w:rFonts w:asciiTheme="minorHAnsi" w:hAnsiTheme="minorHAnsi" w:cs="Arial"/>
          <w:sz w:val="22"/>
        </w:rPr>
      </w:pPr>
    </w:p>
    <w:p w:rsidR="00F43D37" w:rsidRPr="00F43D37" w:rsidRDefault="00F43D37" w:rsidP="00F43D37">
      <w:pPr>
        <w:rPr>
          <w:rFonts w:asciiTheme="minorHAnsi" w:hAnsiTheme="minorHAnsi" w:cs="Arial"/>
          <w:b/>
          <w:sz w:val="22"/>
        </w:rPr>
      </w:pPr>
      <w:r w:rsidRPr="00F43D37">
        <w:rPr>
          <w:rFonts w:asciiTheme="minorHAnsi" w:hAnsiTheme="minorHAnsi" w:cs="Arial"/>
          <w:b/>
          <w:iCs/>
          <w:sz w:val="22"/>
        </w:rPr>
        <w:t>Building Capacity / Managing Change</w:t>
      </w:r>
    </w:p>
    <w:p w:rsidR="00F43D37" w:rsidRPr="00F43D37" w:rsidRDefault="00F43D37" w:rsidP="00F43D37">
      <w:pPr>
        <w:rPr>
          <w:rFonts w:asciiTheme="minorHAnsi" w:hAnsiTheme="minorHAnsi" w:cs="Arial"/>
          <w:sz w:val="22"/>
        </w:rPr>
      </w:pPr>
      <w:r w:rsidRPr="00F43D37">
        <w:rPr>
          <w:rFonts w:asciiTheme="minorHAnsi" w:hAnsiTheme="minorHAnsi" w:cs="Arial"/>
          <w:sz w:val="22"/>
        </w:rPr>
        <w:t>Lisa encourages organizations to conduct a realistic assessment of their readiness for change, and then helps them map out how to grow, shift, and direct organizational energy and resources to support the proposed changes, whether that means letting go of or shifting resources, enhancing capacity of current efforts, or preparing to embark on a new direction.</w:t>
      </w:r>
    </w:p>
    <w:p w:rsidR="00F43D37" w:rsidRPr="00F43D37" w:rsidRDefault="00F43D37" w:rsidP="00F43D37">
      <w:pPr>
        <w:rPr>
          <w:rFonts w:asciiTheme="minorHAnsi" w:hAnsiTheme="minorHAnsi" w:cs="Arial"/>
          <w:b/>
          <w:sz w:val="22"/>
        </w:rPr>
      </w:pPr>
    </w:p>
    <w:p w:rsidR="00F43D37" w:rsidRPr="00F43D37" w:rsidRDefault="008C32D4" w:rsidP="00F43D37">
      <w:pPr>
        <w:rPr>
          <w:rFonts w:asciiTheme="minorHAnsi" w:hAnsiTheme="minorHAnsi" w:cs="Arial"/>
          <w:b/>
          <w:sz w:val="20"/>
        </w:rPr>
      </w:pPr>
      <w:r>
        <w:rPr>
          <w:rFonts w:asciiTheme="minorHAnsi" w:hAnsiTheme="minorHAnsi" w:cs="Arial"/>
          <w:b/>
          <w:iCs/>
          <w:sz w:val="22"/>
        </w:rPr>
        <w:t>Coaching</w:t>
      </w:r>
      <w:r w:rsidR="00F43D37" w:rsidRPr="00F43D37">
        <w:rPr>
          <w:rFonts w:asciiTheme="minorHAnsi" w:hAnsiTheme="minorHAnsi" w:cs="Arial"/>
          <w:b/>
          <w:iCs/>
          <w:sz w:val="22"/>
        </w:rPr>
        <w:t xml:space="preserve"> Leaders</w:t>
      </w:r>
    </w:p>
    <w:p w:rsidR="00F43D37" w:rsidRPr="00F43D37" w:rsidRDefault="00F43D37" w:rsidP="00F43D37">
      <w:pPr>
        <w:rPr>
          <w:rFonts w:asciiTheme="minorHAnsi" w:hAnsiTheme="minorHAnsi" w:cs="Arial"/>
          <w:sz w:val="22"/>
        </w:rPr>
      </w:pPr>
      <w:r w:rsidRPr="00F43D37">
        <w:rPr>
          <w:rFonts w:asciiTheme="minorHAnsi" w:hAnsiTheme="minorHAnsi" w:cs="Arial"/>
          <w:sz w:val="22"/>
        </w:rPr>
        <w:t xml:space="preserve">Through assessment and reflective practices, Lisa guides emerging and seasoned leaders in an exploration of their leadership style and their potential impact on others.  Insights about </w:t>
      </w:r>
      <w:proofErr w:type="gramStart"/>
      <w:r w:rsidRPr="00F43D37">
        <w:rPr>
          <w:rFonts w:asciiTheme="minorHAnsi" w:hAnsiTheme="minorHAnsi" w:cs="Arial"/>
          <w:sz w:val="22"/>
        </w:rPr>
        <w:t>motivations</w:t>
      </w:r>
      <w:proofErr w:type="gramEnd"/>
      <w:r w:rsidRPr="00F43D37">
        <w:rPr>
          <w:rFonts w:asciiTheme="minorHAnsi" w:hAnsiTheme="minorHAnsi" w:cs="Arial"/>
          <w:sz w:val="22"/>
        </w:rPr>
        <w:t>, work styles, unique strengths, and areas for potential growth, provide leaders opportunities to grow, to manage themselves and their programs/organizations more effectively, and to improve both the quality of their interactions with others and their own work experience.</w:t>
      </w:r>
    </w:p>
    <w:p w:rsidR="00F43D37" w:rsidRPr="00F43D37" w:rsidRDefault="00F43D37" w:rsidP="00F43D37">
      <w:pPr>
        <w:pStyle w:val="Heading5"/>
        <w:rPr>
          <w:rFonts w:asciiTheme="minorHAnsi" w:hAnsiTheme="minorHAnsi"/>
          <w:b/>
          <w:color w:val="auto"/>
          <w:sz w:val="22"/>
        </w:rPr>
      </w:pPr>
      <w:r w:rsidRPr="00F43D37">
        <w:rPr>
          <w:rFonts w:asciiTheme="minorHAnsi" w:hAnsiTheme="minorHAnsi"/>
          <w:b/>
          <w:color w:val="auto"/>
          <w:sz w:val="22"/>
        </w:rPr>
        <w:t>Strengthening Teams</w:t>
      </w:r>
    </w:p>
    <w:p w:rsidR="00F43D37" w:rsidRDefault="00F43D37" w:rsidP="00F43D37">
      <w:pPr>
        <w:rPr>
          <w:rFonts w:asciiTheme="minorHAnsi" w:hAnsiTheme="minorHAnsi" w:cs="Arial"/>
          <w:sz w:val="22"/>
        </w:rPr>
      </w:pPr>
      <w:r w:rsidRPr="00F43D37">
        <w:rPr>
          <w:rFonts w:asciiTheme="minorHAnsi" w:hAnsiTheme="minorHAnsi" w:cs="Arial"/>
          <w:sz w:val="22"/>
        </w:rPr>
        <w:t>By applying models of group dynamics and group development, Lisa helps groups maximize their strengths and identify where they need to grow, resulting in enhanced team effectiveness and a more enjoyable group experience for all team members.</w:t>
      </w:r>
    </w:p>
    <w:p w:rsidR="00F43D37" w:rsidRDefault="00F43D37" w:rsidP="00F43D37">
      <w:pPr>
        <w:rPr>
          <w:rFonts w:asciiTheme="minorHAnsi" w:hAnsiTheme="minorHAnsi" w:cs="Arial"/>
          <w:sz w:val="22"/>
        </w:rPr>
      </w:pPr>
    </w:p>
    <w:p w:rsidR="00F43D37" w:rsidRPr="00F43D37" w:rsidRDefault="00F43D37" w:rsidP="00F43D37">
      <w:pPr>
        <w:rPr>
          <w:rFonts w:asciiTheme="minorHAnsi" w:hAnsiTheme="minorHAnsi" w:cs="Arial"/>
          <w:b/>
          <w:sz w:val="22"/>
        </w:rPr>
      </w:pPr>
      <w:r w:rsidRPr="00F43D37">
        <w:rPr>
          <w:rFonts w:asciiTheme="minorHAnsi" w:hAnsiTheme="minorHAnsi" w:cs="Arial"/>
          <w:b/>
          <w:bCs/>
          <w:sz w:val="22"/>
        </w:rPr>
        <w:t>Thinking Strategically / Planning Programs</w:t>
      </w:r>
    </w:p>
    <w:p w:rsidR="00F43D37" w:rsidRPr="00F43D37" w:rsidRDefault="00F43D37" w:rsidP="00F43D37">
      <w:pPr>
        <w:rPr>
          <w:rFonts w:asciiTheme="minorHAnsi" w:hAnsiTheme="minorHAnsi" w:cs="Arial"/>
          <w:sz w:val="22"/>
        </w:rPr>
      </w:pPr>
      <w:r w:rsidRPr="00F43D37">
        <w:rPr>
          <w:rFonts w:asciiTheme="minorHAnsi" w:hAnsiTheme="minorHAnsi" w:cs="Arial"/>
          <w:sz w:val="22"/>
        </w:rPr>
        <w:t>Lisa brings years of experience to effective program planning and program development.  She partners with individual leaders and organizations to strategize how to achieve intended results of new initiatives. She helps groups clarify priorities, goals and objectives; imagine possibilities within their capacity; and develop effective, sustainable projects that take into account staff and organizational implications of new endeavors.</w:t>
      </w:r>
    </w:p>
    <w:p w:rsidR="008A5AB4" w:rsidRDefault="008A5AB4" w:rsidP="00F43D37">
      <w:pPr>
        <w:pStyle w:val="BodyText"/>
        <w:tabs>
          <w:tab w:val="clear" w:pos="0"/>
        </w:tabs>
        <w:suppressAutoHyphens w:val="0"/>
        <w:rPr>
          <w:rFonts w:asciiTheme="minorHAnsi" w:hAnsiTheme="minorHAnsi"/>
          <w:b/>
          <w:bCs/>
          <w:sz w:val="22"/>
        </w:rPr>
      </w:pPr>
    </w:p>
    <w:p w:rsidR="00F43D37" w:rsidRPr="00D00075" w:rsidRDefault="00624C74" w:rsidP="00F43D37">
      <w:pPr>
        <w:pStyle w:val="Heading8"/>
        <w:rPr>
          <w:rFonts w:asciiTheme="minorHAnsi" w:hAnsiTheme="minorHAnsi"/>
          <w:color w:val="auto"/>
          <w:sz w:val="24"/>
          <w:szCs w:val="24"/>
          <w:u w:val="single"/>
        </w:rPr>
      </w:pPr>
      <w:r w:rsidRPr="00D00075">
        <w:rPr>
          <w:rFonts w:asciiTheme="minorHAnsi" w:hAnsiTheme="minorHAnsi"/>
          <w:color w:val="auto"/>
          <w:sz w:val="24"/>
          <w:szCs w:val="24"/>
          <w:u w:val="single"/>
        </w:rPr>
        <w:t xml:space="preserve">II. </w:t>
      </w:r>
      <w:r w:rsidR="00F43D37" w:rsidRPr="00D00075">
        <w:rPr>
          <w:rFonts w:asciiTheme="minorHAnsi" w:hAnsiTheme="minorHAnsi"/>
          <w:color w:val="auto"/>
          <w:sz w:val="24"/>
          <w:szCs w:val="24"/>
          <w:u w:val="single"/>
        </w:rPr>
        <w:t>TRAINING/EDUCATION</w:t>
      </w:r>
    </w:p>
    <w:p w:rsidR="00F43D37" w:rsidRPr="00817E0E" w:rsidRDefault="00F43D37" w:rsidP="00F43D37">
      <w:pPr>
        <w:tabs>
          <w:tab w:val="left" w:pos="-720"/>
        </w:tabs>
        <w:suppressAutoHyphens/>
        <w:ind w:left="360"/>
        <w:rPr>
          <w:rFonts w:asciiTheme="minorHAnsi" w:hAnsiTheme="minorHAnsi" w:cs="Arial"/>
          <w:bCs/>
          <w:sz w:val="20"/>
        </w:rPr>
      </w:pPr>
    </w:p>
    <w:p w:rsidR="00E756ED" w:rsidRDefault="00E756ED"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FEBI (Focus Energy Balance Indicator) Coaching Certification, - in progress</w:t>
      </w:r>
    </w:p>
    <w:p w:rsidR="003F0B29" w:rsidRDefault="00D00075"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 xml:space="preserve">Doug Silsbee: </w:t>
      </w:r>
      <w:r w:rsidR="00C42374">
        <w:rPr>
          <w:rFonts w:asciiTheme="minorHAnsi" w:hAnsiTheme="minorHAnsi" w:cs="Arial"/>
          <w:bCs/>
          <w:sz w:val="22"/>
        </w:rPr>
        <w:t xml:space="preserve">Presence Based Mentor Coaching </w:t>
      </w:r>
      <w:r w:rsidR="003F0B29">
        <w:rPr>
          <w:rFonts w:asciiTheme="minorHAnsi" w:hAnsiTheme="minorHAnsi" w:cs="Arial"/>
          <w:bCs/>
          <w:sz w:val="22"/>
        </w:rPr>
        <w:t>Program, 2016</w:t>
      </w:r>
    </w:p>
    <w:p w:rsidR="003F0B29" w:rsidRDefault="003F0B29"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Doug Silsbee</w:t>
      </w:r>
      <w:r w:rsidR="00D00075">
        <w:rPr>
          <w:rFonts w:asciiTheme="minorHAnsi" w:hAnsiTheme="minorHAnsi" w:cs="Arial"/>
          <w:bCs/>
          <w:sz w:val="22"/>
        </w:rPr>
        <w:t>:</w:t>
      </w:r>
      <w:r>
        <w:rPr>
          <w:rFonts w:asciiTheme="minorHAnsi" w:hAnsiTheme="minorHAnsi" w:cs="Arial"/>
          <w:bCs/>
          <w:sz w:val="22"/>
        </w:rPr>
        <w:t xml:space="preserve"> Presence Based Coaching 1 and 2, 2015-2016</w:t>
      </w:r>
    </w:p>
    <w:p w:rsidR="003F0B29" w:rsidRDefault="003F0B29" w:rsidP="00F43D37">
      <w:pPr>
        <w:numPr>
          <w:ilvl w:val="0"/>
          <w:numId w:val="12"/>
        </w:numPr>
        <w:tabs>
          <w:tab w:val="left" w:pos="-720"/>
        </w:tabs>
        <w:suppressAutoHyphens/>
        <w:rPr>
          <w:rFonts w:asciiTheme="minorHAnsi" w:hAnsiTheme="minorHAnsi" w:cs="Arial"/>
          <w:bCs/>
          <w:sz w:val="22"/>
        </w:rPr>
      </w:pPr>
      <w:proofErr w:type="spellStart"/>
      <w:r>
        <w:rPr>
          <w:rFonts w:asciiTheme="minorHAnsi" w:hAnsiTheme="minorHAnsi" w:cs="Arial"/>
          <w:bCs/>
          <w:sz w:val="22"/>
        </w:rPr>
        <w:t>Strozzi</w:t>
      </w:r>
      <w:proofErr w:type="spellEnd"/>
      <w:r>
        <w:rPr>
          <w:rFonts w:asciiTheme="minorHAnsi" w:hAnsiTheme="minorHAnsi" w:cs="Arial"/>
          <w:bCs/>
          <w:sz w:val="22"/>
        </w:rPr>
        <w:t xml:space="preserve"> Institute, Leadership in Action 1 and 2, 2014. </w:t>
      </w:r>
    </w:p>
    <w:p w:rsidR="008073AC" w:rsidRDefault="008073AC"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Art of Transfo</w:t>
      </w:r>
      <w:r w:rsidR="00EE0DE5">
        <w:rPr>
          <w:rFonts w:asciiTheme="minorHAnsi" w:hAnsiTheme="minorHAnsi" w:cs="Arial"/>
          <w:bCs/>
          <w:sz w:val="22"/>
        </w:rPr>
        <w:t xml:space="preserve">rmational Consulting, Robert </w:t>
      </w:r>
      <w:proofErr w:type="spellStart"/>
      <w:r w:rsidR="00EE0DE5">
        <w:rPr>
          <w:rFonts w:asciiTheme="minorHAnsi" w:hAnsiTheme="minorHAnsi" w:cs="Arial"/>
          <w:bCs/>
          <w:sz w:val="22"/>
        </w:rPr>
        <w:t>Gas</w:t>
      </w:r>
      <w:r>
        <w:rPr>
          <w:rFonts w:asciiTheme="minorHAnsi" w:hAnsiTheme="minorHAnsi" w:cs="Arial"/>
          <w:bCs/>
          <w:sz w:val="22"/>
        </w:rPr>
        <w:t>s</w:t>
      </w:r>
      <w:proofErr w:type="spellEnd"/>
      <w:r>
        <w:rPr>
          <w:rFonts w:asciiTheme="minorHAnsi" w:hAnsiTheme="minorHAnsi" w:cs="Arial"/>
          <w:bCs/>
          <w:sz w:val="22"/>
        </w:rPr>
        <w:t>, 2014</w:t>
      </w:r>
    </w:p>
    <w:p w:rsidR="00EE0DE5" w:rsidRDefault="00C42374"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Body=Brain (Mandy Blake)</w:t>
      </w:r>
      <w:r w:rsidR="00EE0DE5">
        <w:rPr>
          <w:rFonts w:asciiTheme="minorHAnsi" w:hAnsiTheme="minorHAnsi" w:cs="Arial"/>
          <w:bCs/>
          <w:sz w:val="22"/>
        </w:rPr>
        <w:t xml:space="preserve"> 2014</w:t>
      </w:r>
    </w:p>
    <w:p w:rsidR="008073AC" w:rsidRDefault="008073AC"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Stratton, ILS Certification 2013.</w:t>
      </w:r>
    </w:p>
    <w:p w:rsidR="00E756ED" w:rsidRDefault="00E756ED" w:rsidP="00F43D37">
      <w:pPr>
        <w:numPr>
          <w:ilvl w:val="0"/>
          <w:numId w:val="12"/>
        </w:numPr>
        <w:tabs>
          <w:tab w:val="left" w:pos="-720"/>
        </w:tabs>
        <w:suppressAutoHyphens/>
        <w:rPr>
          <w:rFonts w:asciiTheme="minorHAnsi" w:hAnsiTheme="minorHAnsi" w:cs="Arial"/>
          <w:bCs/>
          <w:sz w:val="22"/>
        </w:rPr>
      </w:pPr>
      <w:r>
        <w:rPr>
          <w:rFonts w:asciiTheme="minorHAnsi" w:hAnsiTheme="minorHAnsi" w:cs="Arial"/>
          <w:bCs/>
          <w:sz w:val="22"/>
        </w:rPr>
        <w:t xml:space="preserve">Thomas </w:t>
      </w:r>
      <w:proofErr w:type="spellStart"/>
      <w:r>
        <w:rPr>
          <w:rFonts w:asciiTheme="minorHAnsi" w:hAnsiTheme="minorHAnsi" w:cs="Arial"/>
          <w:bCs/>
          <w:sz w:val="22"/>
        </w:rPr>
        <w:t>Kilmann</w:t>
      </w:r>
      <w:proofErr w:type="spellEnd"/>
      <w:r>
        <w:rPr>
          <w:rFonts w:asciiTheme="minorHAnsi" w:hAnsiTheme="minorHAnsi" w:cs="Arial"/>
          <w:bCs/>
          <w:sz w:val="22"/>
        </w:rPr>
        <w:t xml:space="preserve"> Conflict Model Training, 2008</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rPr>
        <w:t xml:space="preserve">Facilitating the Whole System in the Room, </w:t>
      </w:r>
      <w:proofErr w:type="spellStart"/>
      <w:r w:rsidRPr="00E6112F">
        <w:rPr>
          <w:rFonts w:asciiTheme="minorHAnsi" w:hAnsiTheme="minorHAnsi" w:cs="Arial"/>
          <w:bCs/>
          <w:sz w:val="22"/>
        </w:rPr>
        <w:t>Janoff</w:t>
      </w:r>
      <w:proofErr w:type="spellEnd"/>
      <w:r w:rsidRPr="00E6112F">
        <w:rPr>
          <w:rFonts w:asciiTheme="minorHAnsi" w:hAnsiTheme="minorHAnsi" w:cs="Arial"/>
          <w:bCs/>
          <w:sz w:val="22"/>
        </w:rPr>
        <w:t xml:space="preserve"> and </w:t>
      </w:r>
      <w:proofErr w:type="spellStart"/>
      <w:r w:rsidRPr="00E6112F">
        <w:rPr>
          <w:rFonts w:asciiTheme="minorHAnsi" w:hAnsiTheme="minorHAnsi" w:cs="Arial"/>
          <w:bCs/>
          <w:sz w:val="22"/>
        </w:rPr>
        <w:t>Weisbord</w:t>
      </w:r>
      <w:proofErr w:type="spellEnd"/>
      <w:r w:rsidRPr="00E6112F">
        <w:rPr>
          <w:rFonts w:asciiTheme="minorHAnsi" w:hAnsiTheme="minorHAnsi" w:cs="Arial"/>
          <w:bCs/>
          <w:sz w:val="22"/>
        </w:rPr>
        <w:t xml:space="preserve"> Training, May 2006</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rPr>
        <w:t>Facilitating Community Change, Interaction Institute for Social Change, 2004-2005</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rPr>
        <w:t xml:space="preserve">Technology of Participation: Group Facilitation, The Institute of </w:t>
      </w:r>
      <w:r w:rsidR="00EE0DE5">
        <w:rPr>
          <w:rFonts w:asciiTheme="minorHAnsi" w:hAnsiTheme="minorHAnsi" w:cs="Arial"/>
          <w:bCs/>
          <w:sz w:val="22"/>
        </w:rPr>
        <w:t xml:space="preserve">Cultural Affairs, </w:t>
      </w:r>
      <w:r w:rsidRPr="00E6112F">
        <w:rPr>
          <w:rFonts w:asciiTheme="minorHAnsi" w:hAnsiTheme="minorHAnsi" w:cs="Arial"/>
          <w:bCs/>
          <w:sz w:val="22"/>
        </w:rPr>
        <w:t>2003</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rPr>
        <w:t>Coaches Training Institute, Co-Active Coaching Advanced Curriculum, 2002.</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sz w:val="22"/>
        </w:rPr>
        <w:lastRenderedPageBreak/>
        <w:t xml:space="preserve">Organizational Self-Assessment Facilitator Training, The </w:t>
      </w:r>
      <w:proofErr w:type="spellStart"/>
      <w:r w:rsidRPr="00E6112F">
        <w:rPr>
          <w:rFonts w:asciiTheme="minorHAnsi" w:hAnsiTheme="minorHAnsi" w:cs="Arial"/>
          <w:sz w:val="22"/>
        </w:rPr>
        <w:t>Drucker</w:t>
      </w:r>
      <w:proofErr w:type="spellEnd"/>
      <w:r w:rsidRPr="00E6112F">
        <w:rPr>
          <w:rFonts w:asciiTheme="minorHAnsi" w:hAnsiTheme="minorHAnsi" w:cs="Arial"/>
          <w:sz w:val="22"/>
        </w:rPr>
        <w:t xml:space="preserve"> Foundation, 2002</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rPr>
        <w:t>Myers Briggs Type Indicator, Certified as an MBTI Administrator by OKA, 2002.</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rPr>
        <w:t>NTL, Introduction to Human Experience (Human Interaction Lab), 2001.</w:t>
      </w:r>
    </w:p>
    <w:p w:rsidR="00F43D37" w:rsidRPr="00E6112F" w:rsidRDefault="00F43D37" w:rsidP="00F43D37">
      <w:pPr>
        <w:numPr>
          <w:ilvl w:val="0"/>
          <w:numId w:val="12"/>
        </w:numPr>
        <w:tabs>
          <w:tab w:val="left" w:pos="-720"/>
        </w:tabs>
        <w:suppressAutoHyphens/>
        <w:rPr>
          <w:rFonts w:asciiTheme="minorHAnsi" w:hAnsiTheme="minorHAnsi" w:cs="Arial"/>
          <w:bCs/>
          <w:sz w:val="22"/>
        </w:rPr>
      </w:pPr>
      <w:r w:rsidRPr="00E6112F">
        <w:rPr>
          <w:rFonts w:asciiTheme="minorHAnsi" w:hAnsiTheme="minorHAnsi" w:cs="Arial"/>
          <w:bCs/>
          <w:sz w:val="22"/>
          <w:u w:val="single"/>
        </w:rPr>
        <w:t>Organizational Development Certificate</w:t>
      </w:r>
      <w:r w:rsidRPr="00E6112F">
        <w:rPr>
          <w:rFonts w:asciiTheme="minorHAnsi" w:hAnsiTheme="minorHAnsi" w:cs="Arial"/>
          <w:bCs/>
          <w:sz w:val="22"/>
        </w:rPr>
        <w:t>, Georgetown University Center for Professional Development, September 2000.</w:t>
      </w:r>
    </w:p>
    <w:p w:rsidR="00F43D37" w:rsidRPr="00E6112F" w:rsidRDefault="00F43D37" w:rsidP="00F43D37">
      <w:pPr>
        <w:numPr>
          <w:ilvl w:val="0"/>
          <w:numId w:val="12"/>
        </w:numPr>
        <w:tabs>
          <w:tab w:val="right" w:pos="9936"/>
        </w:tabs>
        <w:suppressAutoHyphens/>
        <w:rPr>
          <w:rFonts w:asciiTheme="minorHAnsi" w:hAnsiTheme="minorHAnsi" w:cs="Arial"/>
          <w:sz w:val="22"/>
        </w:rPr>
      </w:pPr>
      <w:r w:rsidRPr="00E6112F">
        <w:rPr>
          <w:rFonts w:asciiTheme="minorHAnsi" w:hAnsiTheme="minorHAnsi" w:cs="Arial"/>
          <w:sz w:val="22"/>
          <w:u w:val="single"/>
        </w:rPr>
        <w:t>Master of Arts in Sociology</w:t>
      </w:r>
      <w:r w:rsidRPr="00E6112F">
        <w:rPr>
          <w:rFonts w:asciiTheme="minorHAnsi" w:hAnsiTheme="minorHAnsi" w:cs="Arial"/>
          <w:sz w:val="22"/>
        </w:rPr>
        <w:t xml:space="preserve">: Gender and Family, and Education.  The American University, Washington, DC, 1994, </w:t>
      </w:r>
    </w:p>
    <w:p w:rsidR="00F43D37" w:rsidRPr="00E6112F" w:rsidRDefault="00F43D37" w:rsidP="00F43D37">
      <w:pPr>
        <w:numPr>
          <w:ilvl w:val="0"/>
          <w:numId w:val="12"/>
        </w:numPr>
        <w:tabs>
          <w:tab w:val="right" w:pos="9936"/>
        </w:tabs>
        <w:suppressAutoHyphens/>
        <w:rPr>
          <w:rFonts w:asciiTheme="minorHAnsi" w:hAnsiTheme="minorHAnsi"/>
          <w:sz w:val="22"/>
        </w:rPr>
      </w:pPr>
      <w:r w:rsidRPr="00E6112F">
        <w:rPr>
          <w:rFonts w:asciiTheme="minorHAnsi" w:hAnsiTheme="minorHAnsi" w:cs="Arial"/>
          <w:sz w:val="22"/>
          <w:u w:val="single"/>
        </w:rPr>
        <w:t>Master of Arts in English</w:t>
      </w:r>
      <w:r w:rsidRPr="00E6112F">
        <w:rPr>
          <w:rFonts w:asciiTheme="minorHAnsi" w:hAnsiTheme="minorHAnsi" w:cs="Arial"/>
          <w:sz w:val="22"/>
        </w:rPr>
        <w:t xml:space="preserve">: American literature, teaching composition, &amp; feminist theory. Georgetown University, Washington, DC, 1990.  </w:t>
      </w:r>
    </w:p>
    <w:p w:rsidR="00F43D37" w:rsidRPr="00E6112F" w:rsidRDefault="00F43D37" w:rsidP="00863944">
      <w:pPr>
        <w:numPr>
          <w:ilvl w:val="0"/>
          <w:numId w:val="12"/>
        </w:numPr>
        <w:tabs>
          <w:tab w:val="right" w:pos="9936"/>
        </w:tabs>
        <w:suppressAutoHyphens/>
        <w:rPr>
          <w:rFonts w:asciiTheme="minorHAnsi" w:hAnsiTheme="minorHAnsi"/>
          <w:sz w:val="22"/>
        </w:rPr>
      </w:pPr>
      <w:r w:rsidRPr="00E6112F">
        <w:rPr>
          <w:rFonts w:asciiTheme="minorHAnsi" w:hAnsiTheme="minorHAnsi" w:cs="Arial"/>
          <w:sz w:val="22"/>
          <w:u w:val="single"/>
        </w:rPr>
        <w:t>Bachelor of Science in Communication</w:t>
      </w:r>
      <w:r w:rsidRPr="00E6112F">
        <w:rPr>
          <w:rFonts w:asciiTheme="minorHAnsi" w:hAnsiTheme="minorHAnsi" w:cs="Arial"/>
          <w:sz w:val="22"/>
        </w:rPr>
        <w:t xml:space="preserve">: Journalism/English; Summa </w:t>
      </w:r>
      <w:proofErr w:type="gramStart"/>
      <w:r w:rsidRPr="00E6112F">
        <w:rPr>
          <w:rFonts w:asciiTheme="minorHAnsi" w:hAnsiTheme="minorHAnsi" w:cs="Arial"/>
          <w:sz w:val="22"/>
        </w:rPr>
        <w:t>Cum</w:t>
      </w:r>
      <w:proofErr w:type="gramEnd"/>
      <w:r w:rsidRPr="00E6112F">
        <w:rPr>
          <w:rFonts w:asciiTheme="minorHAnsi" w:hAnsiTheme="minorHAnsi" w:cs="Arial"/>
          <w:sz w:val="22"/>
        </w:rPr>
        <w:t xml:space="preserve"> Laude. University of Miami, Miami, FL, 1989.</w:t>
      </w:r>
      <w:r w:rsidRPr="00E6112F">
        <w:rPr>
          <w:rFonts w:asciiTheme="minorHAnsi" w:hAnsiTheme="minorHAnsi"/>
          <w:sz w:val="22"/>
        </w:rPr>
        <w:t xml:space="preserve">   </w:t>
      </w:r>
    </w:p>
    <w:p w:rsidR="00F43D37" w:rsidRDefault="00F43D37" w:rsidP="00F43D37">
      <w:pPr>
        <w:rPr>
          <w:rFonts w:ascii="Arial" w:hAnsi="Arial" w:cs="Arial"/>
          <w:sz w:val="20"/>
        </w:rPr>
      </w:pPr>
    </w:p>
    <w:p w:rsidR="00D00075" w:rsidRPr="00D00075" w:rsidRDefault="00624C74" w:rsidP="00452291">
      <w:pPr>
        <w:pStyle w:val="Heading7"/>
        <w:ind w:left="360"/>
        <w:rPr>
          <w:rFonts w:asciiTheme="minorHAnsi" w:hAnsiTheme="minorHAnsi" w:cs="Arial"/>
          <w:i w:val="0"/>
          <w:color w:val="auto"/>
          <w:u w:val="single"/>
        </w:rPr>
      </w:pPr>
      <w:r w:rsidRPr="00D00075">
        <w:rPr>
          <w:rFonts w:asciiTheme="minorHAnsi" w:hAnsiTheme="minorHAnsi" w:cs="Arial"/>
          <w:i w:val="0"/>
          <w:color w:val="auto"/>
          <w:u w:val="single"/>
        </w:rPr>
        <w:t>III</w:t>
      </w:r>
      <w:proofErr w:type="gramStart"/>
      <w:r w:rsidRPr="00D00075">
        <w:rPr>
          <w:rFonts w:asciiTheme="minorHAnsi" w:hAnsiTheme="minorHAnsi" w:cs="Arial"/>
          <w:i w:val="0"/>
          <w:color w:val="auto"/>
          <w:u w:val="single"/>
        </w:rPr>
        <w:t xml:space="preserve">. </w:t>
      </w:r>
      <w:r w:rsidR="00D00075" w:rsidRPr="00D00075">
        <w:rPr>
          <w:rFonts w:asciiTheme="minorHAnsi" w:hAnsiTheme="minorHAnsi" w:cs="Arial"/>
          <w:i w:val="0"/>
          <w:color w:val="auto"/>
          <w:u w:val="single"/>
        </w:rPr>
        <w:t xml:space="preserve"> SELECT</w:t>
      </w:r>
      <w:proofErr w:type="gramEnd"/>
      <w:r w:rsidR="00D00075" w:rsidRPr="00D00075">
        <w:rPr>
          <w:rFonts w:asciiTheme="minorHAnsi" w:hAnsiTheme="minorHAnsi" w:cs="Arial"/>
          <w:i w:val="0"/>
          <w:color w:val="auto"/>
          <w:u w:val="single"/>
        </w:rPr>
        <w:t xml:space="preserve"> CLIENT LIST</w:t>
      </w:r>
    </w:p>
    <w:p w:rsidR="00D00075" w:rsidRDefault="00D00075" w:rsidP="00452291">
      <w:pPr>
        <w:ind w:left="360"/>
      </w:pPr>
    </w:p>
    <w:p w:rsidR="00452291" w:rsidRDefault="00452291" w:rsidP="00452291">
      <w:pPr>
        <w:ind w:left="720"/>
        <w:rPr>
          <w:rFonts w:asciiTheme="minorHAnsi" w:hAnsiTheme="minorHAnsi" w:cs="Arial"/>
          <w:sz w:val="22"/>
        </w:rPr>
        <w:sectPr w:rsidR="00452291" w:rsidSect="00452291">
          <w:footerReference w:type="even" r:id="rId7"/>
          <w:footerReference w:type="default" r:id="rId8"/>
          <w:pgSz w:w="12240" w:h="15840"/>
          <w:pgMar w:top="1296" w:right="1440" w:bottom="1296" w:left="1440" w:header="720" w:footer="720" w:gutter="0"/>
          <w:cols w:space="720"/>
        </w:sectPr>
      </w:pPr>
    </w:p>
    <w:p w:rsidR="00452291" w:rsidRDefault="00452291" w:rsidP="00452291">
      <w:pPr>
        <w:numPr>
          <w:ilvl w:val="0"/>
          <w:numId w:val="10"/>
        </w:numPr>
        <w:tabs>
          <w:tab w:val="clear" w:pos="360"/>
          <w:tab w:val="num" w:pos="720"/>
        </w:tabs>
        <w:rPr>
          <w:rFonts w:asciiTheme="minorHAnsi" w:hAnsiTheme="minorHAnsi" w:cs="Arial"/>
          <w:sz w:val="22"/>
        </w:rPr>
      </w:pPr>
      <w:r>
        <w:rPr>
          <w:rFonts w:asciiTheme="minorHAnsi" w:hAnsiTheme="minorHAnsi" w:cs="Arial"/>
          <w:sz w:val="22"/>
        </w:rPr>
        <w:lastRenderedPageBreak/>
        <w:t>ABA Commission on Sexual and Domestic Violence</w:t>
      </w:r>
    </w:p>
    <w:p w:rsidR="00D00075" w:rsidRDefault="00D00075" w:rsidP="00452291">
      <w:pPr>
        <w:numPr>
          <w:ilvl w:val="0"/>
          <w:numId w:val="10"/>
        </w:numPr>
        <w:tabs>
          <w:tab w:val="clear" w:pos="360"/>
          <w:tab w:val="num" w:pos="720"/>
        </w:tabs>
        <w:rPr>
          <w:rFonts w:asciiTheme="minorHAnsi" w:hAnsiTheme="minorHAnsi" w:cs="Arial"/>
          <w:sz w:val="22"/>
        </w:rPr>
      </w:pPr>
      <w:r>
        <w:rPr>
          <w:rFonts w:asciiTheme="minorHAnsi" w:hAnsiTheme="minorHAnsi" w:cs="Arial"/>
          <w:sz w:val="22"/>
        </w:rPr>
        <w:t>Action for Healthy Kids</w:t>
      </w:r>
    </w:p>
    <w:p w:rsidR="00D00075" w:rsidRDefault="00D00075" w:rsidP="00452291">
      <w:pPr>
        <w:numPr>
          <w:ilvl w:val="0"/>
          <w:numId w:val="10"/>
        </w:numPr>
        <w:tabs>
          <w:tab w:val="clear" w:pos="360"/>
          <w:tab w:val="num" w:pos="720"/>
        </w:tabs>
        <w:rPr>
          <w:rFonts w:asciiTheme="minorHAnsi" w:hAnsiTheme="minorHAnsi" w:cs="Arial"/>
          <w:sz w:val="22"/>
        </w:rPr>
      </w:pPr>
      <w:r>
        <w:rPr>
          <w:rFonts w:asciiTheme="minorHAnsi" w:hAnsiTheme="minorHAnsi" w:cs="Arial"/>
          <w:sz w:val="22"/>
        </w:rPr>
        <w:t>America’s Essential Hospitals</w:t>
      </w:r>
    </w:p>
    <w:p w:rsidR="00D00075" w:rsidRPr="00E6112F" w:rsidRDefault="00D00075" w:rsidP="00452291">
      <w:pPr>
        <w:numPr>
          <w:ilvl w:val="0"/>
          <w:numId w:val="10"/>
        </w:numPr>
        <w:tabs>
          <w:tab w:val="clear" w:pos="360"/>
          <w:tab w:val="num" w:pos="720"/>
        </w:tabs>
        <w:rPr>
          <w:rFonts w:asciiTheme="minorHAnsi" w:hAnsiTheme="minorHAnsi" w:cs="Arial"/>
          <w:sz w:val="22"/>
        </w:rPr>
      </w:pPr>
      <w:r>
        <w:rPr>
          <w:rFonts w:asciiTheme="minorHAnsi" w:hAnsiTheme="minorHAnsi" w:cs="Arial"/>
          <w:sz w:val="22"/>
        </w:rPr>
        <w:t>American Bird Conservancy</w:t>
      </w:r>
      <w:r w:rsidRPr="00E6112F">
        <w:rPr>
          <w:rFonts w:asciiTheme="minorHAnsi" w:hAnsiTheme="minorHAnsi" w:cs="Arial"/>
          <w:sz w:val="22"/>
        </w:rPr>
        <w:t xml:space="preserve">              </w:t>
      </w:r>
    </w:p>
    <w:p w:rsidR="00D00075" w:rsidRPr="00E6112F" w:rsidRDefault="00D00075" w:rsidP="00452291">
      <w:pPr>
        <w:numPr>
          <w:ilvl w:val="0"/>
          <w:numId w:val="10"/>
        </w:numPr>
        <w:tabs>
          <w:tab w:val="clear" w:pos="360"/>
          <w:tab w:val="num" w:pos="720"/>
        </w:tabs>
        <w:rPr>
          <w:rFonts w:asciiTheme="minorHAnsi" w:hAnsiTheme="minorHAnsi" w:cs="Arial"/>
          <w:sz w:val="22"/>
        </w:rPr>
      </w:pPr>
      <w:r w:rsidRPr="00E6112F">
        <w:rPr>
          <w:rFonts w:asciiTheme="minorHAnsi" w:hAnsiTheme="minorHAnsi" w:cs="Arial"/>
          <w:sz w:val="22"/>
        </w:rPr>
        <w:t>Carroll County Youth Services Bureau</w:t>
      </w:r>
    </w:p>
    <w:p w:rsidR="00D00075" w:rsidRPr="00E6112F" w:rsidRDefault="00D00075" w:rsidP="00452291">
      <w:pPr>
        <w:numPr>
          <w:ilvl w:val="0"/>
          <w:numId w:val="10"/>
        </w:numPr>
        <w:tabs>
          <w:tab w:val="clear" w:pos="360"/>
          <w:tab w:val="num" w:pos="720"/>
        </w:tabs>
        <w:rPr>
          <w:rFonts w:asciiTheme="minorHAnsi" w:hAnsiTheme="minorHAnsi" w:cs="Arial"/>
          <w:sz w:val="22"/>
        </w:rPr>
      </w:pPr>
      <w:r w:rsidRPr="00E6112F">
        <w:rPr>
          <w:rFonts w:asciiTheme="minorHAnsi" w:hAnsiTheme="minorHAnsi" w:cs="Arial"/>
          <w:sz w:val="22"/>
        </w:rPr>
        <w:t xml:space="preserve">Change to Win </w:t>
      </w:r>
    </w:p>
    <w:p w:rsidR="00D00075" w:rsidRPr="00E6112F" w:rsidRDefault="00D00075" w:rsidP="00452291">
      <w:pPr>
        <w:numPr>
          <w:ilvl w:val="0"/>
          <w:numId w:val="10"/>
        </w:numPr>
        <w:tabs>
          <w:tab w:val="clear" w:pos="360"/>
          <w:tab w:val="num" w:pos="720"/>
        </w:tabs>
        <w:rPr>
          <w:rFonts w:asciiTheme="minorHAnsi" w:hAnsiTheme="minorHAnsi" w:cs="Arial"/>
          <w:sz w:val="22"/>
        </w:rPr>
      </w:pPr>
      <w:proofErr w:type="spellStart"/>
      <w:r w:rsidRPr="00E6112F">
        <w:rPr>
          <w:rFonts w:asciiTheme="minorHAnsi" w:hAnsiTheme="minorHAnsi" w:cs="Arial"/>
          <w:sz w:val="22"/>
        </w:rPr>
        <w:t>CitiDC</w:t>
      </w:r>
      <w:proofErr w:type="spellEnd"/>
      <w:r w:rsidRPr="00E6112F">
        <w:rPr>
          <w:rFonts w:asciiTheme="minorHAnsi" w:hAnsiTheme="minorHAnsi" w:cs="Arial"/>
          <w:sz w:val="22"/>
        </w:rPr>
        <w:t xml:space="preserve"> (Technology for Nonprofits)</w:t>
      </w:r>
    </w:p>
    <w:p w:rsidR="00D00075" w:rsidRPr="00E6112F" w:rsidRDefault="00D00075" w:rsidP="00452291">
      <w:pPr>
        <w:numPr>
          <w:ilvl w:val="0"/>
          <w:numId w:val="10"/>
        </w:numPr>
        <w:tabs>
          <w:tab w:val="clear" w:pos="360"/>
          <w:tab w:val="num" w:pos="720"/>
        </w:tabs>
        <w:rPr>
          <w:rFonts w:asciiTheme="minorHAnsi" w:hAnsiTheme="minorHAnsi" w:cs="Arial"/>
          <w:sz w:val="22"/>
        </w:rPr>
      </w:pPr>
      <w:r w:rsidRPr="00E6112F">
        <w:rPr>
          <w:rFonts w:asciiTheme="minorHAnsi" w:hAnsiTheme="minorHAnsi" w:cs="Arial"/>
          <w:sz w:val="22"/>
        </w:rPr>
        <w:t>Council of Chief State School Officers</w:t>
      </w:r>
    </w:p>
    <w:p w:rsidR="00D00075" w:rsidRDefault="00D00075" w:rsidP="00452291">
      <w:pPr>
        <w:numPr>
          <w:ilvl w:val="0"/>
          <w:numId w:val="10"/>
        </w:numPr>
        <w:tabs>
          <w:tab w:val="clear" w:pos="360"/>
          <w:tab w:val="num" w:pos="720"/>
        </w:tabs>
        <w:rPr>
          <w:rFonts w:asciiTheme="minorHAnsi" w:hAnsiTheme="minorHAnsi" w:cs="Arial"/>
          <w:sz w:val="22"/>
        </w:rPr>
      </w:pPr>
      <w:proofErr w:type="spellStart"/>
      <w:r w:rsidRPr="00E6112F">
        <w:rPr>
          <w:rFonts w:asciiTheme="minorHAnsi" w:hAnsiTheme="minorHAnsi" w:cs="Arial"/>
          <w:sz w:val="22"/>
        </w:rPr>
        <w:t>FamiliesUSA</w:t>
      </w:r>
      <w:proofErr w:type="spellEnd"/>
      <w:r w:rsidRPr="00E6112F">
        <w:rPr>
          <w:rFonts w:asciiTheme="minorHAnsi" w:hAnsiTheme="minorHAnsi" w:cs="Arial"/>
          <w:sz w:val="22"/>
        </w:rPr>
        <w:t xml:space="preserve"> (health care policy)</w:t>
      </w:r>
    </w:p>
    <w:p w:rsidR="004E08E1" w:rsidRPr="00E6112F" w:rsidRDefault="004E08E1" w:rsidP="00452291">
      <w:pPr>
        <w:numPr>
          <w:ilvl w:val="0"/>
          <w:numId w:val="10"/>
        </w:numPr>
        <w:tabs>
          <w:tab w:val="clear" w:pos="360"/>
          <w:tab w:val="num" w:pos="720"/>
        </w:tabs>
        <w:rPr>
          <w:rFonts w:asciiTheme="minorHAnsi" w:hAnsiTheme="minorHAnsi" w:cs="Arial"/>
          <w:sz w:val="22"/>
        </w:rPr>
      </w:pPr>
      <w:r>
        <w:rPr>
          <w:rFonts w:asciiTheme="minorHAnsi" w:hAnsiTheme="minorHAnsi" w:cs="Arial"/>
          <w:sz w:val="22"/>
        </w:rPr>
        <w:t>Healthcare Illinois (HCIIMK)</w:t>
      </w:r>
    </w:p>
    <w:p w:rsidR="00D00075" w:rsidRDefault="00D00075" w:rsidP="00452291">
      <w:pPr>
        <w:numPr>
          <w:ilvl w:val="0"/>
          <w:numId w:val="10"/>
        </w:numPr>
        <w:tabs>
          <w:tab w:val="clear" w:pos="360"/>
          <w:tab w:val="num" w:pos="720"/>
        </w:tabs>
        <w:rPr>
          <w:rFonts w:asciiTheme="minorHAnsi" w:hAnsiTheme="minorHAnsi" w:cs="Arial"/>
          <w:sz w:val="22"/>
        </w:rPr>
      </w:pPr>
      <w:r w:rsidRPr="00E6112F">
        <w:rPr>
          <w:rFonts w:asciiTheme="minorHAnsi" w:hAnsiTheme="minorHAnsi" w:cs="Arial"/>
          <w:sz w:val="22"/>
        </w:rPr>
        <w:t>Ma</w:t>
      </w:r>
      <w:r>
        <w:rPr>
          <w:rFonts w:asciiTheme="minorHAnsi" w:hAnsiTheme="minorHAnsi" w:cs="Arial"/>
          <w:sz w:val="22"/>
        </w:rPr>
        <w:t>ryland Department of Education</w:t>
      </w:r>
    </w:p>
    <w:p w:rsidR="00452291" w:rsidRPr="00E6112F" w:rsidRDefault="00452291" w:rsidP="00452291">
      <w:pPr>
        <w:numPr>
          <w:ilvl w:val="0"/>
          <w:numId w:val="10"/>
        </w:numPr>
        <w:ind w:left="0"/>
        <w:rPr>
          <w:rFonts w:asciiTheme="minorHAnsi" w:hAnsiTheme="minorHAnsi" w:cs="Arial"/>
          <w:sz w:val="22"/>
        </w:rPr>
      </w:pPr>
      <w:r>
        <w:rPr>
          <w:rFonts w:asciiTheme="minorHAnsi" w:hAnsiTheme="minorHAnsi" w:cs="Arial"/>
          <w:sz w:val="22"/>
        </w:rPr>
        <w:br w:type="column"/>
      </w:r>
      <w:r>
        <w:rPr>
          <w:rFonts w:asciiTheme="minorHAnsi" w:hAnsiTheme="minorHAnsi" w:cs="Arial"/>
          <w:sz w:val="22"/>
        </w:rPr>
        <w:lastRenderedPageBreak/>
        <w:t>Men as Peacemakers</w:t>
      </w:r>
    </w:p>
    <w:p w:rsidR="00D00075" w:rsidRPr="00452291" w:rsidRDefault="00452291" w:rsidP="00452291">
      <w:pPr>
        <w:numPr>
          <w:ilvl w:val="0"/>
          <w:numId w:val="10"/>
        </w:numPr>
        <w:ind w:left="0"/>
        <w:rPr>
          <w:rFonts w:asciiTheme="minorHAnsi" w:hAnsiTheme="minorHAnsi" w:cs="Arial"/>
          <w:sz w:val="22"/>
        </w:rPr>
      </w:pPr>
      <w:r>
        <w:rPr>
          <w:rFonts w:asciiTheme="minorHAnsi" w:hAnsiTheme="minorHAnsi" w:cs="Arial"/>
          <w:sz w:val="22"/>
        </w:rPr>
        <w:t>Men Can Stop Rape</w:t>
      </w:r>
    </w:p>
    <w:p w:rsidR="00D00075" w:rsidRPr="00E6112F" w:rsidRDefault="00D00075" w:rsidP="00452291">
      <w:pPr>
        <w:numPr>
          <w:ilvl w:val="0"/>
          <w:numId w:val="10"/>
        </w:numPr>
        <w:ind w:left="0"/>
        <w:rPr>
          <w:rFonts w:asciiTheme="minorHAnsi" w:hAnsiTheme="minorHAnsi" w:cs="Arial"/>
          <w:sz w:val="22"/>
        </w:rPr>
      </w:pPr>
      <w:r w:rsidRPr="00E6112F">
        <w:rPr>
          <w:rFonts w:asciiTheme="minorHAnsi" w:hAnsiTheme="minorHAnsi" w:cs="Arial"/>
          <w:sz w:val="22"/>
        </w:rPr>
        <w:t>Partnership for Working Families</w:t>
      </w:r>
    </w:p>
    <w:p w:rsidR="00D00075" w:rsidRPr="00E6112F" w:rsidRDefault="00D00075" w:rsidP="00452291">
      <w:pPr>
        <w:numPr>
          <w:ilvl w:val="0"/>
          <w:numId w:val="10"/>
        </w:numPr>
        <w:ind w:left="0"/>
        <w:rPr>
          <w:rFonts w:asciiTheme="minorHAnsi" w:hAnsiTheme="minorHAnsi" w:cs="Arial"/>
          <w:sz w:val="22"/>
        </w:rPr>
      </w:pPr>
      <w:r w:rsidRPr="00E6112F">
        <w:rPr>
          <w:rFonts w:asciiTheme="minorHAnsi" w:hAnsiTheme="minorHAnsi" w:cs="Arial"/>
          <w:sz w:val="22"/>
        </w:rPr>
        <w:t>Planned Parenthood of Metro</w:t>
      </w:r>
      <w:r>
        <w:rPr>
          <w:rFonts w:asciiTheme="minorHAnsi" w:hAnsiTheme="minorHAnsi" w:cs="Arial"/>
          <w:sz w:val="22"/>
        </w:rPr>
        <w:t>politan Washington</w:t>
      </w:r>
    </w:p>
    <w:p w:rsidR="00D00075" w:rsidRPr="00E6112F" w:rsidRDefault="00D00075" w:rsidP="00452291">
      <w:pPr>
        <w:numPr>
          <w:ilvl w:val="0"/>
          <w:numId w:val="10"/>
        </w:numPr>
        <w:ind w:left="0"/>
        <w:rPr>
          <w:rFonts w:asciiTheme="minorHAnsi" w:hAnsiTheme="minorHAnsi" w:cs="Arial"/>
          <w:sz w:val="22"/>
        </w:rPr>
      </w:pPr>
      <w:r w:rsidRPr="00E6112F">
        <w:rPr>
          <w:rFonts w:asciiTheme="minorHAnsi" w:hAnsiTheme="minorHAnsi" w:cs="Arial"/>
          <w:sz w:val="22"/>
        </w:rPr>
        <w:t>Public School Employees of Washington</w:t>
      </w:r>
    </w:p>
    <w:p w:rsidR="00D00075" w:rsidRPr="00E6112F" w:rsidRDefault="00D00075" w:rsidP="00452291">
      <w:pPr>
        <w:numPr>
          <w:ilvl w:val="0"/>
          <w:numId w:val="10"/>
        </w:numPr>
        <w:ind w:left="0"/>
        <w:rPr>
          <w:rFonts w:asciiTheme="minorHAnsi" w:hAnsiTheme="minorHAnsi" w:cs="Arial"/>
          <w:sz w:val="22"/>
        </w:rPr>
      </w:pPr>
      <w:r w:rsidRPr="00E6112F">
        <w:rPr>
          <w:rFonts w:asciiTheme="minorHAnsi" w:hAnsiTheme="minorHAnsi" w:cs="Arial"/>
          <w:sz w:val="22"/>
        </w:rPr>
        <w:t>Responsible Endowments Coalition</w:t>
      </w:r>
    </w:p>
    <w:p w:rsidR="00D00075" w:rsidRDefault="00D00075" w:rsidP="00452291">
      <w:pPr>
        <w:numPr>
          <w:ilvl w:val="0"/>
          <w:numId w:val="10"/>
        </w:numPr>
        <w:ind w:left="0"/>
        <w:rPr>
          <w:rFonts w:asciiTheme="minorHAnsi" w:hAnsiTheme="minorHAnsi" w:cs="Arial"/>
          <w:sz w:val="22"/>
        </w:rPr>
      </w:pPr>
      <w:r>
        <w:rPr>
          <w:rFonts w:asciiTheme="minorHAnsi" w:hAnsiTheme="minorHAnsi" w:cs="Arial"/>
          <w:sz w:val="22"/>
        </w:rPr>
        <w:t>Robert Wood Johnson Foundation</w:t>
      </w:r>
    </w:p>
    <w:p w:rsidR="00452291" w:rsidRDefault="00D00075" w:rsidP="00452291">
      <w:pPr>
        <w:numPr>
          <w:ilvl w:val="0"/>
          <w:numId w:val="10"/>
        </w:numPr>
        <w:ind w:left="0"/>
        <w:rPr>
          <w:rFonts w:asciiTheme="minorHAnsi" w:hAnsiTheme="minorHAnsi" w:cs="Arial"/>
          <w:sz w:val="22"/>
        </w:rPr>
      </w:pPr>
      <w:r w:rsidRPr="00E6112F">
        <w:rPr>
          <w:rFonts w:asciiTheme="minorHAnsi" w:hAnsiTheme="minorHAnsi" w:cs="Arial"/>
          <w:sz w:val="22"/>
        </w:rPr>
        <w:t>Service Employees International Union</w:t>
      </w:r>
    </w:p>
    <w:p w:rsidR="00D00075" w:rsidRDefault="00452291" w:rsidP="00452291">
      <w:pPr>
        <w:numPr>
          <w:ilvl w:val="0"/>
          <w:numId w:val="10"/>
        </w:numPr>
        <w:ind w:left="0"/>
        <w:rPr>
          <w:rFonts w:asciiTheme="minorHAnsi" w:hAnsiTheme="minorHAnsi" w:cs="Arial"/>
          <w:sz w:val="22"/>
        </w:rPr>
      </w:pPr>
      <w:r>
        <w:rPr>
          <w:rFonts w:asciiTheme="minorHAnsi" w:hAnsiTheme="minorHAnsi" w:cs="Arial"/>
          <w:sz w:val="22"/>
        </w:rPr>
        <w:t xml:space="preserve">Vermont Network Against Domestic and Sexual Violence </w:t>
      </w:r>
      <w:r w:rsidR="00D00075" w:rsidRPr="00E6112F">
        <w:rPr>
          <w:rFonts w:asciiTheme="minorHAnsi" w:hAnsiTheme="minorHAnsi" w:cs="Arial"/>
          <w:sz w:val="22"/>
        </w:rPr>
        <w:t xml:space="preserve"> </w:t>
      </w:r>
    </w:p>
    <w:p w:rsidR="00D00075" w:rsidRPr="001E386D" w:rsidRDefault="00D00075" w:rsidP="00452291">
      <w:pPr>
        <w:numPr>
          <w:ilvl w:val="0"/>
          <w:numId w:val="10"/>
        </w:numPr>
        <w:ind w:left="0"/>
        <w:rPr>
          <w:rFonts w:ascii="Cambria" w:hAnsi="Cambria"/>
          <w:sz w:val="22"/>
        </w:rPr>
      </w:pPr>
      <w:r w:rsidRPr="008A5AB4">
        <w:rPr>
          <w:rFonts w:asciiTheme="minorHAnsi" w:hAnsiTheme="minorHAnsi" w:cs="Arial"/>
          <w:sz w:val="22"/>
        </w:rPr>
        <w:t>Veterans Administration</w:t>
      </w:r>
    </w:p>
    <w:p w:rsidR="00452291" w:rsidRDefault="00452291" w:rsidP="00452291">
      <w:pPr>
        <w:rPr>
          <w:rFonts w:asciiTheme="minorHAnsi" w:hAnsiTheme="minorHAnsi"/>
          <w:u w:val="single"/>
        </w:rPr>
      </w:pPr>
    </w:p>
    <w:p w:rsidR="00452291" w:rsidRDefault="00452291" w:rsidP="00452291">
      <w:pPr>
        <w:rPr>
          <w:rFonts w:asciiTheme="minorHAnsi" w:hAnsiTheme="minorHAnsi"/>
          <w:u w:val="single"/>
        </w:rPr>
      </w:pPr>
    </w:p>
    <w:p w:rsidR="00452291" w:rsidRDefault="00452291" w:rsidP="00452291">
      <w:pPr>
        <w:rPr>
          <w:rFonts w:asciiTheme="minorHAnsi" w:hAnsiTheme="minorHAnsi"/>
          <w:u w:val="single"/>
        </w:rPr>
        <w:sectPr w:rsidR="00452291" w:rsidSect="00452291">
          <w:type w:val="continuous"/>
          <w:pgSz w:w="12240" w:h="15840"/>
          <w:pgMar w:top="1440" w:right="1800" w:bottom="1440" w:left="1800" w:header="720" w:footer="720" w:gutter="0"/>
          <w:cols w:num="2" w:space="720"/>
        </w:sectPr>
      </w:pPr>
    </w:p>
    <w:p w:rsidR="00D00075" w:rsidRPr="00452291" w:rsidRDefault="00452291" w:rsidP="00452291">
      <w:pPr>
        <w:rPr>
          <w:rFonts w:asciiTheme="minorHAnsi" w:eastAsiaTheme="majorEastAsia" w:hAnsiTheme="minorHAnsi" w:cs="Arial"/>
          <w:iCs/>
          <w:u w:val="single"/>
        </w:rPr>
      </w:pPr>
      <w:r>
        <w:rPr>
          <w:rFonts w:asciiTheme="minorHAnsi" w:hAnsiTheme="minorHAnsi"/>
          <w:u w:val="single"/>
        </w:rPr>
        <w:lastRenderedPageBreak/>
        <w:t>I</w:t>
      </w:r>
      <w:r w:rsidR="00D00075" w:rsidRPr="00D00075">
        <w:rPr>
          <w:rFonts w:asciiTheme="minorHAnsi" w:hAnsiTheme="minorHAnsi"/>
          <w:u w:val="single"/>
        </w:rPr>
        <w:t>V. PROFESSIONAL AFFILIATIONS</w:t>
      </w:r>
    </w:p>
    <w:p w:rsidR="00D00075" w:rsidRPr="00E6112F" w:rsidRDefault="00D00075" w:rsidP="00D00075">
      <w:pPr>
        <w:pStyle w:val="TOAHeading"/>
        <w:widowControl/>
        <w:tabs>
          <w:tab w:val="clear" w:pos="9360"/>
          <w:tab w:val="center" w:pos="4968"/>
        </w:tabs>
        <w:rPr>
          <w:rFonts w:asciiTheme="minorHAnsi" w:hAnsiTheme="minorHAnsi" w:cs="Arial"/>
          <w:szCs w:val="24"/>
        </w:rPr>
      </w:pPr>
    </w:p>
    <w:p w:rsidR="002D084C" w:rsidRDefault="002D084C" w:rsidP="00D00075">
      <w:pPr>
        <w:numPr>
          <w:ilvl w:val="0"/>
          <w:numId w:val="11"/>
        </w:numPr>
        <w:tabs>
          <w:tab w:val="center" w:pos="4968"/>
        </w:tabs>
        <w:suppressAutoHyphens/>
        <w:rPr>
          <w:rFonts w:asciiTheme="minorHAnsi" w:hAnsiTheme="minorHAnsi" w:cs="Arial"/>
          <w:sz w:val="22"/>
          <w:szCs w:val="20"/>
        </w:rPr>
      </w:pPr>
      <w:r>
        <w:rPr>
          <w:rFonts w:asciiTheme="minorHAnsi" w:hAnsiTheme="minorHAnsi" w:cs="Arial"/>
          <w:sz w:val="22"/>
          <w:szCs w:val="20"/>
        </w:rPr>
        <w:t>International Coaching Federation</w:t>
      </w:r>
    </w:p>
    <w:p w:rsidR="00D00075" w:rsidRPr="00861F77" w:rsidRDefault="00D00075" w:rsidP="00861F77">
      <w:pPr>
        <w:numPr>
          <w:ilvl w:val="0"/>
          <w:numId w:val="11"/>
        </w:numPr>
        <w:tabs>
          <w:tab w:val="center" w:pos="4968"/>
        </w:tabs>
        <w:suppressAutoHyphens/>
        <w:rPr>
          <w:rFonts w:asciiTheme="minorHAnsi" w:hAnsiTheme="minorHAnsi" w:cs="Arial"/>
          <w:sz w:val="22"/>
          <w:szCs w:val="20"/>
        </w:rPr>
      </w:pPr>
      <w:proofErr w:type="spellStart"/>
      <w:r w:rsidRPr="00E6112F">
        <w:rPr>
          <w:rFonts w:asciiTheme="minorHAnsi" w:hAnsiTheme="minorHAnsi" w:cs="Arial"/>
          <w:sz w:val="22"/>
          <w:szCs w:val="20"/>
        </w:rPr>
        <w:t>ODNetwork</w:t>
      </w:r>
      <w:proofErr w:type="spellEnd"/>
      <w:r w:rsidR="00861F77">
        <w:rPr>
          <w:rFonts w:asciiTheme="minorHAnsi" w:hAnsiTheme="minorHAnsi" w:cs="Arial"/>
          <w:sz w:val="22"/>
          <w:szCs w:val="20"/>
        </w:rPr>
        <w:t xml:space="preserve"> / </w:t>
      </w:r>
      <w:r w:rsidRPr="00861F77">
        <w:rPr>
          <w:rFonts w:asciiTheme="minorHAnsi" w:hAnsiTheme="minorHAnsi" w:cs="Arial"/>
          <w:sz w:val="22"/>
          <w:szCs w:val="20"/>
        </w:rPr>
        <w:t>Chesapeake Bay Area Organizational Development Network (CBODN)</w:t>
      </w:r>
    </w:p>
    <w:p w:rsidR="00D00075" w:rsidRPr="00D00075" w:rsidRDefault="00D00075" w:rsidP="00D00075">
      <w:pPr>
        <w:numPr>
          <w:ilvl w:val="0"/>
          <w:numId w:val="11"/>
        </w:numPr>
        <w:tabs>
          <w:tab w:val="center" w:pos="4968"/>
        </w:tabs>
        <w:suppressAutoHyphens/>
        <w:rPr>
          <w:rFonts w:asciiTheme="minorHAnsi" w:hAnsiTheme="minorHAnsi"/>
          <w:sz w:val="22"/>
          <w:szCs w:val="20"/>
        </w:rPr>
      </w:pPr>
      <w:r w:rsidRPr="00E6112F">
        <w:rPr>
          <w:rFonts w:asciiTheme="minorHAnsi" w:hAnsiTheme="minorHAnsi" w:cs="Arial"/>
          <w:sz w:val="22"/>
          <w:szCs w:val="20"/>
          <w:u w:val="single"/>
        </w:rPr>
        <w:t>Washington Post</w:t>
      </w:r>
      <w:r w:rsidRPr="00E6112F">
        <w:rPr>
          <w:rFonts w:asciiTheme="minorHAnsi" w:hAnsiTheme="minorHAnsi" w:cs="Arial"/>
          <w:sz w:val="22"/>
          <w:szCs w:val="20"/>
        </w:rPr>
        <w:t>//Center for Nonprofit Advancement “Award for Excellence in Nonprofit Management,” Selection Committee Member 2003-2010</w:t>
      </w:r>
    </w:p>
    <w:p w:rsidR="00D00075" w:rsidRDefault="00D00075" w:rsidP="00D00075">
      <w:pPr>
        <w:rPr>
          <w:rFonts w:asciiTheme="minorHAnsi" w:hAnsiTheme="minorHAnsi" w:cs="Arial"/>
          <w:u w:val="single"/>
        </w:rPr>
      </w:pPr>
    </w:p>
    <w:p w:rsidR="00F43D37" w:rsidRPr="00D00075" w:rsidRDefault="00624C74" w:rsidP="00E6112F">
      <w:pPr>
        <w:rPr>
          <w:rFonts w:asciiTheme="minorHAnsi" w:hAnsiTheme="minorHAnsi"/>
          <w:u w:val="single"/>
        </w:rPr>
      </w:pPr>
      <w:r w:rsidRPr="00D00075">
        <w:rPr>
          <w:rFonts w:asciiTheme="minorHAnsi" w:hAnsiTheme="minorHAnsi"/>
          <w:u w:val="single"/>
        </w:rPr>
        <w:t xml:space="preserve">V. </w:t>
      </w:r>
      <w:r w:rsidR="00F43D37" w:rsidRPr="00D00075">
        <w:rPr>
          <w:rFonts w:asciiTheme="minorHAnsi" w:hAnsiTheme="minorHAnsi"/>
          <w:u w:val="single"/>
        </w:rPr>
        <w:t xml:space="preserve">WORK HISTORY </w:t>
      </w:r>
    </w:p>
    <w:p w:rsidR="00E6112F" w:rsidRPr="00E6112F" w:rsidRDefault="00E6112F" w:rsidP="00F43D37">
      <w:pPr>
        <w:rPr>
          <w:rFonts w:asciiTheme="minorHAnsi" w:hAnsiTheme="minorHAnsi" w:cs="Arial"/>
          <w:sz w:val="22"/>
        </w:rPr>
      </w:pPr>
    </w:p>
    <w:p w:rsidR="00E6112F" w:rsidRDefault="00E6112F" w:rsidP="008A5AB4">
      <w:pPr>
        <w:pStyle w:val="ListParagraph"/>
        <w:numPr>
          <w:ilvl w:val="0"/>
          <w:numId w:val="15"/>
        </w:numPr>
        <w:rPr>
          <w:rFonts w:asciiTheme="minorHAnsi" w:hAnsiTheme="minorHAnsi" w:cs="Arial"/>
          <w:sz w:val="22"/>
        </w:rPr>
      </w:pPr>
      <w:r w:rsidRPr="008A5AB4">
        <w:rPr>
          <w:rFonts w:asciiTheme="minorHAnsi" w:hAnsiTheme="minorHAnsi" w:cs="Arial"/>
          <w:sz w:val="22"/>
        </w:rPr>
        <w:t>Principal, Process Matters, 2000-present</w:t>
      </w:r>
    </w:p>
    <w:p w:rsidR="007B4345" w:rsidRDefault="007B4345" w:rsidP="008A5AB4">
      <w:pPr>
        <w:pStyle w:val="ListParagraph"/>
        <w:numPr>
          <w:ilvl w:val="0"/>
          <w:numId w:val="15"/>
        </w:numPr>
        <w:rPr>
          <w:rFonts w:asciiTheme="minorHAnsi" w:hAnsiTheme="minorHAnsi" w:cs="Arial"/>
          <w:sz w:val="22"/>
        </w:rPr>
      </w:pPr>
      <w:r>
        <w:rPr>
          <w:rFonts w:asciiTheme="minorHAnsi" w:hAnsiTheme="minorHAnsi" w:cs="Arial"/>
          <w:sz w:val="22"/>
        </w:rPr>
        <w:t>Coaching P</w:t>
      </w:r>
      <w:r w:rsidR="00C25A8E">
        <w:rPr>
          <w:rFonts w:asciiTheme="minorHAnsi" w:hAnsiTheme="minorHAnsi" w:cs="Arial"/>
          <w:sz w:val="22"/>
        </w:rPr>
        <w:t>artnerships/Subcontractor roles, ongoing</w:t>
      </w:r>
    </w:p>
    <w:p w:rsidR="007B4345" w:rsidRDefault="007B4345" w:rsidP="007B4345">
      <w:pPr>
        <w:pStyle w:val="ListParagraph"/>
        <w:numPr>
          <w:ilvl w:val="1"/>
          <w:numId w:val="15"/>
        </w:numPr>
        <w:rPr>
          <w:rFonts w:asciiTheme="minorHAnsi" w:hAnsiTheme="minorHAnsi" w:cs="Arial"/>
          <w:sz w:val="22"/>
        </w:rPr>
      </w:pPr>
      <w:r>
        <w:rPr>
          <w:rFonts w:asciiTheme="minorHAnsi" w:hAnsiTheme="minorHAnsi" w:cs="Arial"/>
          <w:sz w:val="22"/>
        </w:rPr>
        <w:t>Josh Stroup, QTS Performance Solutions</w:t>
      </w:r>
    </w:p>
    <w:p w:rsidR="007B4345" w:rsidRDefault="007B4345" w:rsidP="007B4345">
      <w:pPr>
        <w:pStyle w:val="ListParagraph"/>
        <w:numPr>
          <w:ilvl w:val="1"/>
          <w:numId w:val="15"/>
        </w:numPr>
        <w:rPr>
          <w:rFonts w:asciiTheme="minorHAnsi" w:hAnsiTheme="minorHAnsi" w:cs="Arial"/>
          <w:sz w:val="22"/>
        </w:rPr>
      </w:pPr>
      <w:r>
        <w:rPr>
          <w:rFonts w:asciiTheme="minorHAnsi" w:hAnsiTheme="minorHAnsi" w:cs="Arial"/>
          <w:sz w:val="22"/>
        </w:rPr>
        <w:t>Claire Meany, Transformation Strategies</w:t>
      </w:r>
    </w:p>
    <w:p w:rsidR="00C25A8E" w:rsidRPr="00C25A8E" w:rsidRDefault="00C25A8E" w:rsidP="00C25A8E">
      <w:pPr>
        <w:pStyle w:val="ListParagraph"/>
        <w:numPr>
          <w:ilvl w:val="1"/>
          <w:numId w:val="15"/>
        </w:numPr>
        <w:rPr>
          <w:rFonts w:asciiTheme="minorHAnsi" w:hAnsiTheme="minorHAnsi" w:cs="Arial"/>
          <w:sz w:val="22"/>
        </w:rPr>
      </w:pPr>
      <w:r>
        <w:rPr>
          <w:rFonts w:asciiTheme="minorHAnsi" w:hAnsiTheme="minorHAnsi" w:cs="Arial"/>
          <w:sz w:val="22"/>
        </w:rPr>
        <w:t xml:space="preserve">Brian Emerson, </w:t>
      </w:r>
      <w:proofErr w:type="spellStart"/>
      <w:r>
        <w:rPr>
          <w:rFonts w:asciiTheme="minorHAnsi" w:hAnsiTheme="minorHAnsi" w:cs="Arial"/>
          <w:sz w:val="22"/>
        </w:rPr>
        <w:t>Riverstone</w:t>
      </w:r>
      <w:proofErr w:type="spellEnd"/>
      <w:r>
        <w:rPr>
          <w:rFonts w:asciiTheme="minorHAnsi" w:hAnsiTheme="minorHAnsi" w:cs="Arial"/>
          <w:sz w:val="22"/>
        </w:rPr>
        <w:t xml:space="preserve"> Endeavors</w:t>
      </w:r>
    </w:p>
    <w:p w:rsidR="007B4345" w:rsidRDefault="007B4345" w:rsidP="007B4345">
      <w:pPr>
        <w:pStyle w:val="ListParagraph"/>
        <w:numPr>
          <w:ilvl w:val="1"/>
          <w:numId w:val="15"/>
        </w:numPr>
        <w:rPr>
          <w:rFonts w:asciiTheme="minorHAnsi" w:hAnsiTheme="minorHAnsi" w:cs="Arial"/>
          <w:sz w:val="22"/>
        </w:rPr>
      </w:pPr>
      <w:r>
        <w:rPr>
          <w:rFonts w:asciiTheme="minorHAnsi" w:hAnsiTheme="minorHAnsi" w:cs="Arial"/>
          <w:sz w:val="22"/>
        </w:rPr>
        <w:t xml:space="preserve">Marcia </w:t>
      </w:r>
      <w:proofErr w:type="spellStart"/>
      <w:r>
        <w:rPr>
          <w:rFonts w:asciiTheme="minorHAnsi" w:hAnsiTheme="minorHAnsi" w:cs="Arial"/>
          <w:sz w:val="22"/>
        </w:rPr>
        <w:t>Feola</w:t>
      </w:r>
      <w:proofErr w:type="spellEnd"/>
      <w:r>
        <w:rPr>
          <w:rFonts w:asciiTheme="minorHAnsi" w:hAnsiTheme="minorHAnsi" w:cs="Arial"/>
          <w:sz w:val="22"/>
        </w:rPr>
        <w:t>, Powerful Work</w:t>
      </w:r>
    </w:p>
    <w:p w:rsidR="00861F77" w:rsidRPr="008A5AB4" w:rsidRDefault="00861F77" w:rsidP="00861F77">
      <w:pPr>
        <w:pStyle w:val="ListParagraph"/>
        <w:numPr>
          <w:ilvl w:val="0"/>
          <w:numId w:val="15"/>
        </w:numPr>
        <w:tabs>
          <w:tab w:val="left" w:pos="0"/>
        </w:tabs>
        <w:suppressAutoHyphens/>
        <w:rPr>
          <w:rFonts w:asciiTheme="minorHAnsi" w:hAnsiTheme="minorHAnsi" w:cs="Arial"/>
          <w:sz w:val="22"/>
        </w:rPr>
      </w:pPr>
      <w:r w:rsidRPr="008A5AB4">
        <w:rPr>
          <w:rFonts w:asciiTheme="minorHAnsi" w:hAnsiTheme="minorHAnsi" w:cs="Arial"/>
          <w:sz w:val="22"/>
        </w:rPr>
        <w:t xml:space="preserve">National Training Director, </w:t>
      </w:r>
      <w:proofErr w:type="spellStart"/>
      <w:r w:rsidRPr="008A5AB4">
        <w:rPr>
          <w:rFonts w:asciiTheme="minorHAnsi" w:hAnsiTheme="minorHAnsi" w:cs="Arial"/>
          <w:sz w:val="22"/>
        </w:rPr>
        <w:t>HandsNet</w:t>
      </w:r>
      <w:proofErr w:type="spellEnd"/>
      <w:r w:rsidRPr="008A5AB4">
        <w:rPr>
          <w:rFonts w:asciiTheme="minorHAnsi" w:hAnsiTheme="minorHAnsi" w:cs="Arial"/>
          <w:sz w:val="22"/>
        </w:rPr>
        <w:t>, 1996-1999</w:t>
      </w:r>
    </w:p>
    <w:p w:rsidR="00861F77" w:rsidRPr="00E6112F" w:rsidRDefault="00861F77" w:rsidP="00861F77">
      <w:pPr>
        <w:pStyle w:val="TOAHeading"/>
        <w:widowControl/>
        <w:numPr>
          <w:ilvl w:val="0"/>
          <w:numId w:val="15"/>
        </w:numPr>
        <w:tabs>
          <w:tab w:val="clear" w:pos="9360"/>
          <w:tab w:val="left" w:pos="0"/>
        </w:tabs>
        <w:rPr>
          <w:rFonts w:asciiTheme="minorHAnsi" w:hAnsiTheme="minorHAnsi" w:cs="Arial"/>
          <w:sz w:val="22"/>
          <w:szCs w:val="24"/>
        </w:rPr>
      </w:pPr>
      <w:r w:rsidRPr="00E6112F">
        <w:rPr>
          <w:rFonts w:asciiTheme="minorHAnsi" w:hAnsiTheme="minorHAnsi" w:cs="Arial"/>
          <w:sz w:val="22"/>
          <w:szCs w:val="24"/>
        </w:rPr>
        <w:t>Director of Programs, National Lesbian and Gay Health Association. 1994-1996</w:t>
      </w:r>
    </w:p>
    <w:p w:rsidR="00861F77" w:rsidRPr="008A5AB4" w:rsidRDefault="00861F77" w:rsidP="00861F77">
      <w:pPr>
        <w:pStyle w:val="ListParagraph"/>
        <w:numPr>
          <w:ilvl w:val="0"/>
          <w:numId w:val="15"/>
        </w:numPr>
        <w:tabs>
          <w:tab w:val="left" w:pos="0"/>
        </w:tabs>
        <w:suppressAutoHyphens/>
        <w:rPr>
          <w:rFonts w:asciiTheme="minorHAnsi" w:hAnsiTheme="minorHAnsi" w:cs="Arial"/>
          <w:sz w:val="22"/>
        </w:rPr>
      </w:pPr>
      <w:r w:rsidRPr="008A5AB4">
        <w:rPr>
          <w:rFonts w:asciiTheme="minorHAnsi" w:hAnsiTheme="minorHAnsi" w:cs="Arial"/>
          <w:sz w:val="22"/>
        </w:rPr>
        <w:t>Research Associate, Center for Women Policy Studies, 1993-1994</w:t>
      </w:r>
    </w:p>
    <w:p w:rsidR="00861F77" w:rsidRPr="008A5AB4" w:rsidRDefault="00861F77" w:rsidP="00861F77">
      <w:pPr>
        <w:pStyle w:val="ListParagraph"/>
        <w:numPr>
          <w:ilvl w:val="0"/>
          <w:numId w:val="15"/>
        </w:numPr>
        <w:tabs>
          <w:tab w:val="left" w:pos="0"/>
        </w:tabs>
        <w:suppressAutoHyphens/>
        <w:rPr>
          <w:rFonts w:asciiTheme="minorHAnsi" w:hAnsiTheme="minorHAnsi" w:cs="Arial"/>
          <w:sz w:val="22"/>
        </w:rPr>
      </w:pPr>
      <w:r w:rsidRPr="008A5AB4">
        <w:rPr>
          <w:rFonts w:asciiTheme="minorHAnsi" w:hAnsiTheme="minorHAnsi" w:cs="Arial"/>
          <w:sz w:val="22"/>
        </w:rPr>
        <w:t>Lecturer, The American University, 1992-1994</w:t>
      </w:r>
    </w:p>
    <w:p w:rsidR="001E386D" w:rsidRPr="008A5AB4" w:rsidRDefault="00861F77" w:rsidP="00E23390">
      <w:pPr>
        <w:pStyle w:val="ListParagraph"/>
        <w:numPr>
          <w:ilvl w:val="0"/>
          <w:numId w:val="15"/>
        </w:numPr>
        <w:tabs>
          <w:tab w:val="left" w:pos="0"/>
        </w:tabs>
        <w:suppressAutoHyphens/>
        <w:rPr>
          <w:rFonts w:ascii="Cambria" w:hAnsi="Cambria"/>
          <w:sz w:val="22"/>
        </w:rPr>
      </w:pPr>
      <w:r w:rsidRPr="008A5AB4">
        <w:rPr>
          <w:rFonts w:asciiTheme="minorHAnsi" w:hAnsiTheme="minorHAnsi" w:cs="Arial"/>
          <w:sz w:val="22"/>
        </w:rPr>
        <w:t>Admissions Counselor/ Scholarship Coordinator, University of Miami, 1990-1992</w:t>
      </w:r>
    </w:p>
    <w:sectPr w:rsidR="001E386D" w:rsidRPr="008A5AB4" w:rsidSect="00452291">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87" w:rsidRDefault="00306687">
      <w:r>
        <w:separator/>
      </w:r>
    </w:p>
  </w:endnote>
  <w:endnote w:type="continuationSeparator" w:id="0">
    <w:p w:rsidR="00306687" w:rsidRDefault="00306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POIP+ArialRoundedMTBold">
    <w:altName w:val="Arial Rounded MT Bol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4C" w:rsidRDefault="004356D6" w:rsidP="00817E0E">
    <w:pPr>
      <w:pStyle w:val="Footer"/>
      <w:framePr w:wrap="around" w:vAnchor="text" w:hAnchor="margin" w:xAlign="right" w:y="1"/>
      <w:rPr>
        <w:rStyle w:val="PageNumber"/>
      </w:rPr>
    </w:pPr>
    <w:r>
      <w:rPr>
        <w:rStyle w:val="PageNumber"/>
      </w:rPr>
      <w:fldChar w:fldCharType="begin"/>
    </w:r>
    <w:r w:rsidR="002D084C">
      <w:rPr>
        <w:rStyle w:val="PageNumber"/>
      </w:rPr>
      <w:instrText xml:space="preserve">PAGE  </w:instrText>
    </w:r>
    <w:r>
      <w:rPr>
        <w:rStyle w:val="PageNumber"/>
      </w:rPr>
      <w:fldChar w:fldCharType="end"/>
    </w:r>
  </w:p>
  <w:p w:rsidR="002D084C" w:rsidRDefault="002D084C" w:rsidP="00817E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84C" w:rsidRDefault="004356D6" w:rsidP="00817E0E">
    <w:pPr>
      <w:pStyle w:val="Footer"/>
      <w:framePr w:wrap="around" w:vAnchor="text" w:hAnchor="margin" w:xAlign="right" w:y="1"/>
      <w:rPr>
        <w:rStyle w:val="PageNumber"/>
      </w:rPr>
    </w:pPr>
    <w:r>
      <w:rPr>
        <w:rStyle w:val="PageNumber"/>
      </w:rPr>
      <w:fldChar w:fldCharType="begin"/>
    </w:r>
    <w:r w:rsidR="002D084C">
      <w:rPr>
        <w:rStyle w:val="PageNumber"/>
      </w:rPr>
      <w:instrText xml:space="preserve">PAGE  </w:instrText>
    </w:r>
    <w:r>
      <w:rPr>
        <w:rStyle w:val="PageNumber"/>
      </w:rPr>
      <w:fldChar w:fldCharType="separate"/>
    </w:r>
    <w:r w:rsidR="00E756ED">
      <w:rPr>
        <w:rStyle w:val="PageNumber"/>
        <w:noProof/>
      </w:rPr>
      <w:t>1</w:t>
    </w:r>
    <w:r>
      <w:rPr>
        <w:rStyle w:val="PageNumber"/>
      </w:rPr>
      <w:fldChar w:fldCharType="end"/>
    </w:r>
  </w:p>
  <w:p w:rsidR="002D084C" w:rsidRDefault="002D084C" w:rsidP="00817E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87" w:rsidRDefault="00306687">
      <w:r>
        <w:separator/>
      </w:r>
    </w:p>
  </w:footnote>
  <w:footnote w:type="continuationSeparator" w:id="0">
    <w:p w:rsidR="00306687" w:rsidRDefault="00306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CA45A8"/>
    <w:multiLevelType w:val="hybridMultilevel"/>
    <w:tmpl w:val="1DAC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F73ED"/>
    <w:multiLevelType w:val="hybridMultilevel"/>
    <w:tmpl w:val="41749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E7789B"/>
    <w:multiLevelType w:val="hybridMultilevel"/>
    <w:tmpl w:val="3524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0D48"/>
    <w:multiLevelType w:val="hybridMultilevel"/>
    <w:tmpl w:val="5ACA49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D34514"/>
    <w:multiLevelType w:val="hybridMultilevel"/>
    <w:tmpl w:val="C678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663A1"/>
    <w:multiLevelType w:val="hybridMultilevel"/>
    <w:tmpl w:val="DC3A41AC"/>
    <w:lvl w:ilvl="0" w:tplc="A14C6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B0522"/>
    <w:multiLevelType w:val="hybridMultilevel"/>
    <w:tmpl w:val="11EA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A823A8"/>
    <w:multiLevelType w:val="hybridMultilevel"/>
    <w:tmpl w:val="5DD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CF152A"/>
    <w:multiLevelType w:val="hybridMultilevel"/>
    <w:tmpl w:val="C7ACA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5773654"/>
    <w:multiLevelType w:val="hybridMultilevel"/>
    <w:tmpl w:val="54EC45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9563C5"/>
    <w:multiLevelType w:val="multilevel"/>
    <w:tmpl w:val="90B4B84A"/>
    <w:lvl w:ilvl="0">
      <w:start w:val="1983"/>
      <w:numFmt w:val="decimal"/>
      <w:lvlText w:val="%1"/>
      <w:lvlJc w:val="left"/>
      <w:pPr>
        <w:tabs>
          <w:tab w:val="num" w:pos="2440"/>
        </w:tabs>
        <w:ind w:left="2440" w:hanging="2440"/>
      </w:pPr>
    </w:lvl>
    <w:lvl w:ilvl="1">
      <w:start w:val="90"/>
      <w:numFmt w:val="decimal"/>
      <w:lvlText w:val="%1-%2"/>
      <w:lvlJc w:val="left"/>
      <w:pPr>
        <w:tabs>
          <w:tab w:val="num" w:pos="2440"/>
        </w:tabs>
        <w:ind w:left="2440" w:hanging="2440"/>
      </w:pPr>
    </w:lvl>
    <w:lvl w:ilvl="2">
      <w:start w:val="1"/>
      <w:numFmt w:val="decimal"/>
      <w:lvlText w:val="%1-%2.%3"/>
      <w:lvlJc w:val="left"/>
      <w:pPr>
        <w:tabs>
          <w:tab w:val="num" w:pos="2440"/>
        </w:tabs>
        <w:ind w:left="2440" w:hanging="2440"/>
      </w:pPr>
    </w:lvl>
    <w:lvl w:ilvl="3">
      <w:start w:val="1"/>
      <w:numFmt w:val="decimal"/>
      <w:lvlText w:val="%1-%2.%3.%4"/>
      <w:lvlJc w:val="left"/>
      <w:pPr>
        <w:tabs>
          <w:tab w:val="num" w:pos="2440"/>
        </w:tabs>
        <w:ind w:left="2440" w:hanging="2440"/>
      </w:pPr>
    </w:lvl>
    <w:lvl w:ilvl="4">
      <w:start w:val="1"/>
      <w:numFmt w:val="decimal"/>
      <w:lvlText w:val="%1-%2.%3.%4.%5"/>
      <w:lvlJc w:val="left"/>
      <w:pPr>
        <w:tabs>
          <w:tab w:val="num" w:pos="2440"/>
        </w:tabs>
        <w:ind w:left="2440" w:hanging="2440"/>
      </w:pPr>
    </w:lvl>
    <w:lvl w:ilvl="5">
      <w:start w:val="1"/>
      <w:numFmt w:val="decimal"/>
      <w:lvlText w:val="%1-%2.%3.%4.%5.%6"/>
      <w:lvlJc w:val="left"/>
      <w:pPr>
        <w:tabs>
          <w:tab w:val="num" w:pos="2440"/>
        </w:tabs>
        <w:ind w:left="2440" w:hanging="2440"/>
      </w:pPr>
    </w:lvl>
    <w:lvl w:ilvl="6">
      <w:start w:val="1"/>
      <w:numFmt w:val="decimal"/>
      <w:lvlText w:val="%1-%2.%3.%4.%5.%6.%7"/>
      <w:lvlJc w:val="left"/>
      <w:pPr>
        <w:tabs>
          <w:tab w:val="num" w:pos="2440"/>
        </w:tabs>
        <w:ind w:left="2440" w:hanging="2440"/>
      </w:pPr>
    </w:lvl>
    <w:lvl w:ilvl="7">
      <w:start w:val="1"/>
      <w:numFmt w:val="decimal"/>
      <w:lvlText w:val="%1-%2.%3.%4.%5.%6.%7.%8"/>
      <w:lvlJc w:val="left"/>
      <w:pPr>
        <w:tabs>
          <w:tab w:val="num" w:pos="2440"/>
        </w:tabs>
        <w:ind w:left="2440" w:hanging="2440"/>
      </w:pPr>
    </w:lvl>
    <w:lvl w:ilvl="8">
      <w:start w:val="1"/>
      <w:numFmt w:val="decimal"/>
      <w:lvlText w:val="%1-%2.%3.%4.%5.%6.%7.%8.%9"/>
      <w:lvlJc w:val="left"/>
      <w:pPr>
        <w:tabs>
          <w:tab w:val="num" w:pos="2440"/>
        </w:tabs>
        <w:ind w:left="2440" w:hanging="2440"/>
      </w:pPr>
    </w:lvl>
  </w:abstractNum>
  <w:abstractNum w:abstractNumId="12">
    <w:nsid w:val="5E6B099A"/>
    <w:multiLevelType w:val="hybridMultilevel"/>
    <w:tmpl w:val="08028E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6EE79B6"/>
    <w:multiLevelType w:val="hybridMultilevel"/>
    <w:tmpl w:val="2CC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968B3"/>
    <w:multiLevelType w:val="hybridMultilevel"/>
    <w:tmpl w:val="DDEE85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1"/>
    <w:lvlOverride w:ilvl="0">
      <w:startOverride w:val="1983"/>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
  </w:num>
  <w:num w:numId="11">
    <w:abstractNumId w:val="8"/>
  </w:num>
  <w:num w:numId="12">
    <w:abstractNumId w:val="7"/>
  </w:num>
  <w:num w:numId="13">
    <w:abstractNumId w:val="13"/>
  </w:num>
  <w:num w:numId="14">
    <w:abstractNumId w:val="5"/>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3207B7"/>
    <w:rsid w:val="001D5ECA"/>
    <w:rsid w:val="001E386D"/>
    <w:rsid w:val="002C0C46"/>
    <w:rsid w:val="002D084C"/>
    <w:rsid w:val="002D6BF9"/>
    <w:rsid w:val="00306687"/>
    <w:rsid w:val="00315237"/>
    <w:rsid w:val="003207B7"/>
    <w:rsid w:val="003F0B29"/>
    <w:rsid w:val="004356D6"/>
    <w:rsid w:val="00452291"/>
    <w:rsid w:val="0048758B"/>
    <w:rsid w:val="0049100B"/>
    <w:rsid w:val="004B7851"/>
    <w:rsid w:val="004E08E1"/>
    <w:rsid w:val="005025A2"/>
    <w:rsid w:val="005407B8"/>
    <w:rsid w:val="00576F47"/>
    <w:rsid w:val="0058579E"/>
    <w:rsid w:val="00624C74"/>
    <w:rsid w:val="006F13DE"/>
    <w:rsid w:val="00740757"/>
    <w:rsid w:val="007B4345"/>
    <w:rsid w:val="008073AC"/>
    <w:rsid w:val="00817E0E"/>
    <w:rsid w:val="008322DB"/>
    <w:rsid w:val="00861F77"/>
    <w:rsid w:val="00863944"/>
    <w:rsid w:val="008654C5"/>
    <w:rsid w:val="008A5AB4"/>
    <w:rsid w:val="008C32D4"/>
    <w:rsid w:val="0092425D"/>
    <w:rsid w:val="00A87A61"/>
    <w:rsid w:val="00B4215A"/>
    <w:rsid w:val="00B466AA"/>
    <w:rsid w:val="00B9715E"/>
    <w:rsid w:val="00BF310F"/>
    <w:rsid w:val="00C25A8E"/>
    <w:rsid w:val="00C42374"/>
    <w:rsid w:val="00C847AB"/>
    <w:rsid w:val="00D00075"/>
    <w:rsid w:val="00D43E7F"/>
    <w:rsid w:val="00E23390"/>
    <w:rsid w:val="00E6112F"/>
    <w:rsid w:val="00E756ED"/>
    <w:rsid w:val="00EE0DE5"/>
    <w:rsid w:val="00F40293"/>
    <w:rsid w:val="00F43D37"/>
    <w:rsid w:val="00F504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B7"/>
    <w:rPr>
      <w:rFonts w:ascii="Times New Roman" w:eastAsia="Times New Roman" w:hAnsi="Times New Roman" w:cs="Times New Roman"/>
    </w:rPr>
  </w:style>
  <w:style w:type="paragraph" w:styleId="Heading1">
    <w:name w:val="heading 1"/>
    <w:basedOn w:val="Normal"/>
    <w:next w:val="Normal"/>
    <w:link w:val="Heading1Char"/>
    <w:qFormat/>
    <w:rsid w:val="00F43D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207B7"/>
    <w:pPr>
      <w:keepNext/>
      <w:outlineLvl w:val="1"/>
    </w:pPr>
    <w:rPr>
      <w:i/>
      <w:iCs/>
    </w:rPr>
  </w:style>
  <w:style w:type="paragraph" w:styleId="Heading3">
    <w:name w:val="heading 3"/>
    <w:basedOn w:val="Normal"/>
    <w:next w:val="Normal"/>
    <w:link w:val="Heading3Char"/>
    <w:unhideWhenUsed/>
    <w:qFormat/>
    <w:rsid w:val="00F43D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43D37"/>
    <w:pPr>
      <w:keepNext/>
      <w:widowControl w:val="0"/>
      <w:jc w:val="center"/>
      <w:outlineLvl w:val="3"/>
    </w:pPr>
    <w:rPr>
      <w:rFonts w:ascii="Arial" w:hAnsi="Arial" w:cs="Arial"/>
      <w:b/>
      <w:bCs/>
      <w:szCs w:val="20"/>
    </w:rPr>
  </w:style>
  <w:style w:type="paragraph" w:styleId="Heading5">
    <w:name w:val="heading 5"/>
    <w:basedOn w:val="Normal"/>
    <w:next w:val="Normal"/>
    <w:link w:val="Heading5Char"/>
    <w:unhideWhenUsed/>
    <w:qFormat/>
    <w:rsid w:val="00F43D37"/>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F43D37"/>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F43D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43D37"/>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qFormat/>
    <w:rsid w:val="00F43D37"/>
    <w:pPr>
      <w:keepNext/>
      <w:pBdr>
        <w:bottom w:val="double" w:sz="6" w:space="1" w:color="auto"/>
      </w:pBdr>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207B7"/>
    <w:rPr>
      <w:rFonts w:ascii="Times New Roman" w:eastAsia="Times New Roman" w:hAnsi="Times New Roman" w:cs="Times New Roman"/>
      <w:i/>
      <w:iCs/>
    </w:rPr>
  </w:style>
  <w:style w:type="character" w:customStyle="1" w:styleId="Heading3Char">
    <w:name w:val="Heading 3 Char"/>
    <w:basedOn w:val="DefaultParagraphFont"/>
    <w:link w:val="Heading3"/>
    <w:uiPriority w:val="9"/>
    <w:semiHidden/>
    <w:rsid w:val="00F43D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43D37"/>
    <w:rPr>
      <w:rFonts w:ascii="Arial" w:eastAsia="Times New Roman" w:hAnsi="Arial" w:cs="Arial"/>
      <w:b/>
      <w:bCs/>
      <w:szCs w:val="20"/>
    </w:rPr>
  </w:style>
  <w:style w:type="character" w:customStyle="1" w:styleId="Heading5Char">
    <w:name w:val="Heading 5 Char"/>
    <w:basedOn w:val="DefaultParagraphFont"/>
    <w:link w:val="Heading5"/>
    <w:uiPriority w:val="9"/>
    <w:semiHidden/>
    <w:rsid w:val="00F43D3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F43D3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F43D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3D3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F43D37"/>
    <w:rPr>
      <w:rFonts w:ascii="Arial" w:eastAsia="Times New Roman" w:hAnsi="Arial" w:cs="Arial"/>
      <w:i/>
      <w:iCs/>
      <w:sz w:val="20"/>
    </w:rPr>
  </w:style>
  <w:style w:type="paragraph" w:customStyle="1" w:styleId="CM10">
    <w:name w:val="CM10"/>
    <w:basedOn w:val="Normal"/>
    <w:next w:val="Normal"/>
    <w:rsid w:val="003207B7"/>
    <w:pPr>
      <w:widowControl w:val="0"/>
      <w:autoSpaceDE w:val="0"/>
      <w:autoSpaceDN w:val="0"/>
      <w:adjustRightInd w:val="0"/>
    </w:pPr>
    <w:rPr>
      <w:rFonts w:ascii="COPOIP+ArialRoundedMTBold" w:hAnsi="COPOIP+ArialRoundedMTBold"/>
    </w:rPr>
  </w:style>
  <w:style w:type="character" w:styleId="Emphasis">
    <w:name w:val="Emphasis"/>
    <w:qFormat/>
    <w:rsid w:val="003207B7"/>
    <w:rPr>
      <w:i/>
      <w:iCs/>
    </w:rPr>
  </w:style>
  <w:style w:type="paragraph" w:styleId="ListParagraph">
    <w:name w:val="List Paragraph"/>
    <w:basedOn w:val="Normal"/>
    <w:uiPriority w:val="34"/>
    <w:qFormat/>
    <w:rsid w:val="002D6BF9"/>
    <w:pPr>
      <w:ind w:left="720"/>
      <w:contextualSpacing/>
    </w:pPr>
  </w:style>
  <w:style w:type="character" w:customStyle="1" w:styleId="text1">
    <w:name w:val="text1"/>
    <w:basedOn w:val="DefaultParagraphFont"/>
    <w:rsid w:val="00F43D37"/>
    <w:rPr>
      <w:rFonts w:ascii="Arial" w:hAnsi="Arial" w:cs="Arial" w:hint="default"/>
      <w:color w:val="000000"/>
      <w:spacing w:val="240"/>
      <w:w w:val="0"/>
      <w:sz w:val="20"/>
      <w:szCs w:val="20"/>
    </w:rPr>
  </w:style>
  <w:style w:type="paragraph" w:styleId="TOAHeading">
    <w:name w:val="toa heading"/>
    <w:basedOn w:val="Normal"/>
    <w:next w:val="Normal"/>
    <w:semiHidden/>
    <w:rsid w:val="00F43D37"/>
    <w:pPr>
      <w:widowControl w:val="0"/>
      <w:tabs>
        <w:tab w:val="right" w:pos="9360"/>
      </w:tabs>
      <w:suppressAutoHyphens/>
    </w:pPr>
    <w:rPr>
      <w:rFonts w:ascii="Univers" w:hAnsi="Univers"/>
      <w:sz w:val="20"/>
      <w:szCs w:val="20"/>
    </w:rPr>
  </w:style>
  <w:style w:type="paragraph" w:styleId="BodyText">
    <w:name w:val="Body Text"/>
    <w:basedOn w:val="Normal"/>
    <w:link w:val="BodyTextChar"/>
    <w:semiHidden/>
    <w:rsid w:val="00F43D37"/>
    <w:pPr>
      <w:tabs>
        <w:tab w:val="left" w:pos="0"/>
      </w:tabs>
      <w:suppressAutoHyphens/>
    </w:pPr>
    <w:rPr>
      <w:rFonts w:ascii="Arial" w:hAnsi="Arial" w:cs="Arial"/>
      <w:sz w:val="20"/>
    </w:rPr>
  </w:style>
  <w:style w:type="character" w:customStyle="1" w:styleId="BodyTextChar">
    <w:name w:val="Body Text Char"/>
    <w:basedOn w:val="DefaultParagraphFont"/>
    <w:link w:val="BodyText"/>
    <w:semiHidden/>
    <w:rsid w:val="00F43D37"/>
    <w:rPr>
      <w:rFonts w:ascii="Arial" w:eastAsia="Times New Roman" w:hAnsi="Arial" w:cs="Arial"/>
      <w:sz w:val="20"/>
    </w:rPr>
  </w:style>
  <w:style w:type="character" w:styleId="Hyperlink">
    <w:name w:val="Hyperlink"/>
    <w:basedOn w:val="DefaultParagraphFont"/>
    <w:semiHidden/>
    <w:rsid w:val="00F43D37"/>
    <w:rPr>
      <w:color w:val="0000FF"/>
      <w:u w:val="single"/>
    </w:rPr>
  </w:style>
  <w:style w:type="paragraph" w:styleId="BodyText2">
    <w:name w:val="Body Text 2"/>
    <w:basedOn w:val="Normal"/>
    <w:link w:val="BodyText2Char"/>
    <w:semiHidden/>
    <w:rsid w:val="00F43D37"/>
    <w:pPr>
      <w:tabs>
        <w:tab w:val="center" w:pos="4968"/>
      </w:tabs>
      <w:suppressAutoHyphens/>
    </w:pPr>
    <w:rPr>
      <w:rFonts w:ascii="Arial" w:hAnsi="Arial" w:cs="Arial"/>
      <w:sz w:val="22"/>
    </w:rPr>
  </w:style>
  <w:style w:type="character" w:customStyle="1" w:styleId="BodyText2Char">
    <w:name w:val="Body Text 2 Char"/>
    <w:basedOn w:val="DefaultParagraphFont"/>
    <w:link w:val="BodyText2"/>
    <w:semiHidden/>
    <w:rsid w:val="00F43D37"/>
    <w:rPr>
      <w:rFonts w:ascii="Arial" w:eastAsia="Times New Roman" w:hAnsi="Arial" w:cs="Arial"/>
      <w:sz w:val="22"/>
    </w:rPr>
  </w:style>
  <w:style w:type="paragraph" w:styleId="Title">
    <w:name w:val="Title"/>
    <w:basedOn w:val="Normal"/>
    <w:link w:val="TitleChar"/>
    <w:qFormat/>
    <w:rsid w:val="00F43D37"/>
    <w:pPr>
      <w:jc w:val="center"/>
    </w:pPr>
    <w:rPr>
      <w:sz w:val="28"/>
      <w:szCs w:val="20"/>
    </w:rPr>
  </w:style>
  <w:style w:type="character" w:customStyle="1" w:styleId="TitleChar">
    <w:name w:val="Title Char"/>
    <w:basedOn w:val="DefaultParagraphFont"/>
    <w:link w:val="Title"/>
    <w:rsid w:val="00F43D37"/>
    <w:rPr>
      <w:rFonts w:ascii="Times New Roman" w:eastAsia="Times New Roman" w:hAnsi="Times New Roman" w:cs="Times New Roman"/>
      <w:sz w:val="28"/>
      <w:szCs w:val="20"/>
    </w:rPr>
  </w:style>
  <w:style w:type="paragraph" w:styleId="BodyText3">
    <w:name w:val="Body Text 3"/>
    <w:basedOn w:val="Normal"/>
    <w:link w:val="BodyText3Char"/>
    <w:semiHidden/>
    <w:rsid w:val="00F43D37"/>
    <w:rPr>
      <w:rFonts w:ascii="Arial" w:hAnsi="Arial" w:cs="Arial"/>
      <w:i/>
      <w:iCs/>
      <w:sz w:val="20"/>
    </w:rPr>
  </w:style>
  <w:style w:type="character" w:customStyle="1" w:styleId="BodyText3Char">
    <w:name w:val="Body Text 3 Char"/>
    <w:basedOn w:val="DefaultParagraphFont"/>
    <w:link w:val="BodyText3"/>
    <w:semiHidden/>
    <w:rsid w:val="00F43D37"/>
    <w:rPr>
      <w:rFonts w:ascii="Arial" w:eastAsia="Times New Roman" w:hAnsi="Arial" w:cs="Arial"/>
      <w:i/>
      <w:iCs/>
      <w:sz w:val="20"/>
    </w:rPr>
  </w:style>
  <w:style w:type="paragraph" w:styleId="Footer">
    <w:name w:val="footer"/>
    <w:basedOn w:val="Normal"/>
    <w:link w:val="FooterChar"/>
    <w:uiPriority w:val="99"/>
    <w:unhideWhenUsed/>
    <w:rsid w:val="00817E0E"/>
    <w:pPr>
      <w:tabs>
        <w:tab w:val="center" w:pos="4320"/>
        <w:tab w:val="right" w:pos="8640"/>
      </w:tabs>
    </w:pPr>
  </w:style>
  <w:style w:type="character" w:customStyle="1" w:styleId="FooterChar">
    <w:name w:val="Footer Char"/>
    <w:basedOn w:val="DefaultParagraphFont"/>
    <w:link w:val="Footer"/>
    <w:uiPriority w:val="99"/>
    <w:rsid w:val="00817E0E"/>
    <w:rPr>
      <w:rFonts w:ascii="Times New Roman" w:eastAsia="Times New Roman" w:hAnsi="Times New Roman" w:cs="Times New Roman"/>
    </w:rPr>
  </w:style>
  <w:style w:type="character" w:styleId="PageNumber">
    <w:name w:val="page number"/>
    <w:basedOn w:val="DefaultParagraphFont"/>
    <w:uiPriority w:val="99"/>
    <w:semiHidden/>
    <w:unhideWhenUsed/>
    <w:rsid w:val="00817E0E"/>
  </w:style>
  <w:style w:type="paragraph" w:styleId="BalloonText">
    <w:name w:val="Balloon Text"/>
    <w:basedOn w:val="Normal"/>
    <w:link w:val="BalloonTextChar"/>
    <w:uiPriority w:val="99"/>
    <w:semiHidden/>
    <w:unhideWhenUsed/>
    <w:rsid w:val="003F0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B2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B7"/>
    <w:rPr>
      <w:rFonts w:ascii="Times New Roman" w:eastAsia="Times New Roman" w:hAnsi="Times New Roman" w:cs="Times New Roman"/>
    </w:rPr>
  </w:style>
  <w:style w:type="paragraph" w:styleId="Heading1">
    <w:name w:val="heading 1"/>
    <w:basedOn w:val="Normal"/>
    <w:next w:val="Normal"/>
    <w:link w:val="Heading1Char"/>
    <w:qFormat/>
    <w:rsid w:val="00F43D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207B7"/>
    <w:pPr>
      <w:keepNext/>
      <w:outlineLvl w:val="1"/>
    </w:pPr>
    <w:rPr>
      <w:i/>
      <w:iCs/>
    </w:rPr>
  </w:style>
  <w:style w:type="paragraph" w:styleId="Heading3">
    <w:name w:val="heading 3"/>
    <w:basedOn w:val="Normal"/>
    <w:next w:val="Normal"/>
    <w:link w:val="Heading3Char"/>
    <w:unhideWhenUsed/>
    <w:qFormat/>
    <w:rsid w:val="00F43D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43D37"/>
    <w:pPr>
      <w:keepNext/>
      <w:widowControl w:val="0"/>
      <w:jc w:val="center"/>
      <w:outlineLvl w:val="3"/>
    </w:pPr>
    <w:rPr>
      <w:rFonts w:ascii="Arial" w:hAnsi="Arial" w:cs="Arial"/>
      <w:b/>
      <w:bCs/>
      <w:szCs w:val="20"/>
    </w:rPr>
  </w:style>
  <w:style w:type="paragraph" w:styleId="Heading5">
    <w:name w:val="heading 5"/>
    <w:basedOn w:val="Normal"/>
    <w:next w:val="Normal"/>
    <w:link w:val="Heading5Char"/>
    <w:unhideWhenUsed/>
    <w:qFormat/>
    <w:rsid w:val="00F43D37"/>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F43D37"/>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F43D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43D37"/>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qFormat/>
    <w:rsid w:val="00F43D37"/>
    <w:pPr>
      <w:keepNext/>
      <w:pBdr>
        <w:bottom w:val="double" w:sz="6" w:space="1" w:color="auto"/>
      </w:pBdr>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D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207B7"/>
    <w:rPr>
      <w:rFonts w:ascii="Times New Roman" w:eastAsia="Times New Roman" w:hAnsi="Times New Roman" w:cs="Times New Roman"/>
      <w:i/>
      <w:iCs/>
    </w:rPr>
  </w:style>
  <w:style w:type="character" w:customStyle="1" w:styleId="Heading3Char">
    <w:name w:val="Heading 3 Char"/>
    <w:basedOn w:val="DefaultParagraphFont"/>
    <w:link w:val="Heading3"/>
    <w:uiPriority w:val="9"/>
    <w:semiHidden/>
    <w:rsid w:val="00F43D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43D37"/>
    <w:rPr>
      <w:rFonts w:ascii="Arial" w:eastAsia="Times New Roman" w:hAnsi="Arial" w:cs="Arial"/>
      <w:b/>
      <w:bCs/>
      <w:szCs w:val="20"/>
    </w:rPr>
  </w:style>
  <w:style w:type="character" w:customStyle="1" w:styleId="Heading5Char">
    <w:name w:val="Heading 5 Char"/>
    <w:basedOn w:val="DefaultParagraphFont"/>
    <w:link w:val="Heading5"/>
    <w:uiPriority w:val="9"/>
    <w:semiHidden/>
    <w:rsid w:val="00F43D3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F43D3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F43D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3D3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F43D37"/>
    <w:rPr>
      <w:rFonts w:ascii="Arial" w:eastAsia="Times New Roman" w:hAnsi="Arial" w:cs="Arial"/>
      <w:i/>
      <w:iCs/>
      <w:sz w:val="20"/>
    </w:rPr>
  </w:style>
  <w:style w:type="paragraph" w:customStyle="1" w:styleId="CM10">
    <w:name w:val="CM10"/>
    <w:basedOn w:val="Normal"/>
    <w:next w:val="Normal"/>
    <w:rsid w:val="003207B7"/>
    <w:pPr>
      <w:widowControl w:val="0"/>
      <w:autoSpaceDE w:val="0"/>
      <w:autoSpaceDN w:val="0"/>
      <w:adjustRightInd w:val="0"/>
    </w:pPr>
    <w:rPr>
      <w:rFonts w:ascii="COPOIP+ArialRoundedMTBold" w:hAnsi="COPOIP+ArialRoundedMTBold"/>
    </w:rPr>
  </w:style>
  <w:style w:type="character" w:styleId="Emphasis">
    <w:name w:val="Emphasis"/>
    <w:qFormat/>
    <w:rsid w:val="003207B7"/>
    <w:rPr>
      <w:i/>
      <w:iCs/>
    </w:rPr>
  </w:style>
  <w:style w:type="paragraph" w:styleId="ListParagraph">
    <w:name w:val="List Paragraph"/>
    <w:basedOn w:val="Normal"/>
    <w:uiPriority w:val="34"/>
    <w:qFormat/>
    <w:rsid w:val="002D6BF9"/>
    <w:pPr>
      <w:ind w:left="720"/>
      <w:contextualSpacing/>
    </w:pPr>
  </w:style>
  <w:style w:type="character" w:customStyle="1" w:styleId="text1">
    <w:name w:val="text1"/>
    <w:basedOn w:val="DefaultParagraphFont"/>
    <w:rsid w:val="00F43D37"/>
    <w:rPr>
      <w:rFonts w:ascii="Arial" w:hAnsi="Arial" w:cs="Arial" w:hint="default"/>
      <w:color w:val="000000"/>
      <w:spacing w:val="240"/>
      <w:w w:val="0"/>
      <w:sz w:val="20"/>
      <w:szCs w:val="20"/>
    </w:rPr>
  </w:style>
  <w:style w:type="paragraph" w:styleId="TOAHeading">
    <w:name w:val="toa heading"/>
    <w:basedOn w:val="Normal"/>
    <w:next w:val="Normal"/>
    <w:semiHidden/>
    <w:rsid w:val="00F43D37"/>
    <w:pPr>
      <w:widowControl w:val="0"/>
      <w:tabs>
        <w:tab w:val="right" w:pos="9360"/>
      </w:tabs>
      <w:suppressAutoHyphens/>
    </w:pPr>
    <w:rPr>
      <w:rFonts w:ascii="Univers" w:hAnsi="Univers"/>
      <w:sz w:val="20"/>
      <w:szCs w:val="20"/>
    </w:rPr>
  </w:style>
  <w:style w:type="paragraph" w:styleId="BodyText">
    <w:name w:val="Body Text"/>
    <w:basedOn w:val="Normal"/>
    <w:link w:val="BodyTextChar"/>
    <w:semiHidden/>
    <w:rsid w:val="00F43D37"/>
    <w:pPr>
      <w:tabs>
        <w:tab w:val="left" w:pos="0"/>
      </w:tabs>
      <w:suppressAutoHyphens/>
    </w:pPr>
    <w:rPr>
      <w:rFonts w:ascii="Arial" w:hAnsi="Arial" w:cs="Arial"/>
      <w:sz w:val="20"/>
    </w:rPr>
  </w:style>
  <w:style w:type="character" w:customStyle="1" w:styleId="BodyTextChar">
    <w:name w:val="Body Text Char"/>
    <w:basedOn w:val="DefaultParagraphFont"/>
    <w:link w:val="BodyText"/>
    <w:semiHidden/>
    <w:rsid w:val="00F43D37"/>
    <w:rPr>
      <w:rFonts w:ascii="Arial" w:eastAsia="Times New Roman" w:hAnsi="Arial" w:cs="Arial"/>
      <w:sz w:val="20"/>
    </w:rPr>
  </w:style>
  <w:style w:type="character" w:styleId="Hyperlink">
    <w:name w:val="Hyperlink"/>
    <w:basedOn w:val="DefaultParagraphFont"/>
    <w:semiHidden/>
    <w:rsid w:val="00F43D37"/>
    <w:rPr>
      <w:color w:val="0000FF"/>
      <w:u w:val="single"/>
    </w:rPr>
  </w:style>
  <w:style w:type="paragraph" w:styleId="BodyText2">
    <w:name w:val="Body Text 2"/>
    <w:basedOn w:val="Normal"/>
    <w:link w:val="BodyText2Char"/>
    <w:semiHidden/>
    <w:rsid w:val="00F43D37"/>
    <w:pPr>
      <w:tabs>
        <w:tab w:val="center" w:pos="4968"/>
      </w:tabs>
      <w:suppressAutoHyphens/>
    </w:pPr>
    <w:rPr>
      <w:rFonts w:ascii="Arial" w:hAnsi="Arial" w:cs="Arial"/>
      <w:sz w:val="22"/>
    </w:rPr>
  </w:style>
  <w:style w:type="character" w:customStyle="1" w:styleId="BodyText2Char">
    <w:name w:val="Body Text 2 Char"/>
    <w:basedOn w:val="DefaultParagraphFont"/>
    <w:link w:val="BodyText2"/>
    <w:semiHidden/>
    <w:rsid w:val="00F43D37"/>
    <w:rPr>
      <w:rFonts w:ascii="Arial" w:eastAsia="Times New Roman" w:hAnsi="Arial" w:cs="Arial"/>
      <w:sz w:val="22"/>
    </w:rPr>
  </w:style>
  <w:style w:type="paragraph" w:styleId="Title">
    <w:name w:val="Title"/>
    <w:basedOn w:val="Normal"/>
    <w:link w:val="TitleChar"/>
    <w:qFormat/>
    <w:rsid w:val="00F43D37"/>
    <w:pPr>
      <w:jc w:val="center"/>
    </w:pPr>
    <w:rPr>
      <w:sz w:val="28"/>
      <w:szCs w:val="20"/>
    </w:rPr>
  </w:style>
  <w:style w:type="character" w:customStyle="1" w:styleId="TitleChar">
    <w:name w:val="Title Char"/>
    <w:basedOn w:val="DefaultParagraphFont"/>
    <w:link w:val="Title"/>
    <w:rsid w:val="00F43D37"/>
    <w:rPr>
      <w:rFonts w:ascii="Times New Roman" w:eastAsia="Times New Roman" w:hAnsi="Times New Roman" w:cs="Times New Roman"/>
      <w:sz w:val="28"/>
      <w:szCs w:val="20"/>
    </w:rPr>
  </w:style>
  <w:style w:type="paragraph" w:styleId="BodyText3">
    <w:name w:val="Body Text 3"/>
    <w:basedOn w:val="Normal"/>
    <w:link w:val="BodyText3Char"/>
    <w:semiHidden/>
    <w:rsid w:val="00F43D37"/>
    <w:rPr>
      <w:rFonts w:ascii="Arial" w:hAnsi="Arial" w:cs="Arial"/>
      <w:i/>
      <w:iCs/>
      <w:sz w:val="20"/>
    </w:rPr>
  </w:style>
  <w:style w:type="character" w:customStyle="1" w:styleId="BodyText3Char">
    <w:name w:val="Body Text 3 Char"/>
    <w:basedOn w:val="DefaultParagraphFont"/>
    <w:link w:val="BodyText3"/>
    <w:semiHidden/>
    <w:rsid w:val="00F43D37"/>
    <w:rPr>
      <w:rFonts w:ascii="Arial" w:eastAsia="Times New Roman" w:hAnsi="Arial" w:cs="Arial"/>
      <w:i/>
      <w:iCs/>
      <w:sz w:val="20"/>
    </w:rPr>
  </w:style>
  <w:style w:type="paragraph" w:styleId="Footer">
    <w:name w:val="footer"/>
    <w:basedOn w:val="Normal"/>
    <w:link w:val="FooterChar"/>
    <w:uiPriority w:val="99"/>
    <w:unhideWhenUsed/>
    <w:rsid w:val="00817E0E"/>
    <w:pPr>
      <w:tabs>
        <w:tab w:val="center" w:pos="4320"/>
        <w:tab w:val="right" w:pos="8640"/>
      </w:tabs>
    </w:pPr>
  </w:style>
  <w:style w:type="character" w:customStyle="1" w:styleId="FooterChar">
    <w:name w:val="Footer Char"/>
    <w:basedOn w:val="DefaultParagraphFont"/>
    <w:link w:val="Footer"/>
    <w:uiPriority w:val="99"/>
    <w:rsid w:val="00817E0E"/>
    <w:rPr>
      <w:rFonts w:ascii="Times New Roman" w:eastAsia="Times New Roman" w:hAnsi="Times New Roman" w:cs="Times New Roman"/>
    </w:rPr>
  </w:style>
  <w:style w:type="character" w:styleId="PageNumber">
    <w:name w:val="page number"/>
    <w:basedOn w:val="DefaultParagraphFont"/>
    <w:uiPriority w:val="99"/>
    <w:semiHidden/>
    <w:unhideWhenUsed/>
    <w:rsid w:val="00817E0E"/>
  </w:style>
  <w:style w:type="paragraph" w:styleId="BalloonText">
    <w:name w:val="Balloon Text"/>
    <w:basedOn w:val="Normal"/>
    <w:link w:val="BalloonTextChar"/>
    <w:uiPriority w:val="99"/>
    <w:semiHidden/>
    <w:unhideWhenUsed/>
    <w:rsid w:val="003F0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B29"/>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Company>PowerfulWork.LLC</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Feola</dc:creator>
  <cp:lastModifiedBy>Lisa Silverberg</cp:lastModifiedBy>
  <cp:revision>2</cp:revision>
  <dcterms:created xsi:type="dcterms:W3CDTF">2017-02-04T13:43:00Z</dcterms:created>
  <dcterms:modified xsi:type="dcterms:W3CDTF">2017-02-04T13:43:00Z</dcterms:modified>
</cp:coreProperties>
</file>